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B95725">
          <w:pPr>
            <w:pStyle w:val="ae"/>
            <w:jc w:val="both"/>
            <w:rPr>
              <w:sz w:val="17"/>
            </w:rPr>
          </w:pPr>
          <w:r>
            <w:rPr>
              <w:noProof/>
              <w:sz w:val="22"/>
              <w:lang w:val="ru-RU" w:eastAsia="ru-RU"/>
            </w:rPr>
            <mc:AlternateContent>
              <mc:Choice Requires="wpg">
                <w:drawing>
                  <wp:anchor distT="0" distB="0" distL="114300" distR="114300" simplePos="0" relativeHeight="487471616" behindDoc="1" locked="0" layoutInCell="1" allowOverlap="1" wp14:anchorId="48D85D90" wp14:editId="2F8A3308">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B95725">
          <w:pPr>
            <w:pStyle w:val="ae"/>
            <w:jc w:val="both"/>
            <w:rPr>
              <w:sz w:val="17"/>
            </w:rPr>
          </w:pPr>
        </w:p>
        <w:p w:rsidR="002B2EE2" w:rsidRDefault="002B2EE2" w:rsidP="00B95725">
          <w:pPr>
            <w:jc w:val="both"/>
          </w:pPr>
        </w:p>
        <w:p w:rsidR="002B2EE2" w:rsidRDefault="002B2EE2" w:rsidP="00B95725">
          <w:pPr>
            <w:jc w:val="both"/>
            <w:rPr>
              <w:sz w:val="44"/>
              <w:szCs w:val="44"/>
            </w:rPr>
          </w:pPr>
          <w:r>
            <w:rPr>
              <w:sz w:val="44"/>
              <w:szCs w:val="44"/>
            </w:rPr>
            <w:br w:type="page"/>
          </w:r>
        </w:p>
      </w:sdtContent>
    </w:sdt>
    <w:p w:rsidR="00D176C6" w:rsidRDefault="00D176C6" w:rsidP="00B95725">
      <w:pPr>
        <w:jc w:val="both"/>
        <w:rPr>
          <w:sz w:val="44"/>
          <w:szCs w:val="44"/>
        </w:rPr>
      </w:pPr>
    </w:p>
    <w:p w:rsidR="00D176C6" w:rsidRPr="00D176C6" w:rsidRDefault="007B1C1F" w:rsidP="00B95725">
      <w:pPr>
        <w:jc w:val="both"/>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left:0;text-align:left;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left:0;text-align:left;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left:0;text-align:left;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left:0;text-align:left;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left:0;text-align:left;margin-left:379.6pt;margin-top:10.5pt;width:133.55pt;height:25.2pt;z-index:-15854080" fillcolor="#32789a" stroked="f"/>
        </w:pict>
      </w:r>
      <w:r>
        <w:rPr>
          <w:b/>
          <w:noProof/>
          <w:color w:val="548DD4" w:themeColor="text2" w:themeTint="99"/>
          <w:sz w:val="44"/>
          <w:szCs w:val="44"/>
          <w:lang w:val="ru-RU" w:eastAsia="ru-RU"/>
        </w:rPr>
        <w:pict>
          <v:shape id="_x0000_s1057" style="position:absolute;left:0;text-align:left;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left:0;text-align:left;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B95725">
      <w:pPr>
        <w:jc w:val="both"/>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rsidP="00B95725">
      <w:pPr>
        <w:pStyle w:val="a3"/>
        <w:jc w:val="both"/>
        <w:rPr>
          <w:b/>
          <w:sz w:val="45"/>
          <w:szCs w:val="22"/>
        </w:rPr>
      </w:pPr>
    </w:p>
    <w:p w:rsidR="00D176C6" w:rsidRDefault="00D176C6" w:rsidP="00B95725">
      <w:pPr>
        <w:pStyle w:val="a3"/>
        <w:jc w:val="both"/>
        <w:rPr>
          <w:rFonts w:ascii="Lucida Sans Unicode"/>
          <w:sz w:val="20"/>
        </w:rPr>
      </w:pPr>
    </w:p>
    <w:p w:rsidR="00175745" w:rsidRDefault="00175745" w:rsidP="00B95725">
      <w:pPr>
        <w:pStyle w:val="a3"/>
        <w:spacing w:before="1"/>
        <w:jc w:val="both"/>
        <w:rPr>
          <w:rFonts w:ascii="Lucida Sans Unicode"/>
          <w:sz w:val="27"/>
        </w:rPr>
      </w:pPr>
    </w:p>
    <w:p w:rsidR="00175745" w:rsidRDefault="007B1C1F" w:rsidP="00B95725">
      <w:pPr>
        <w:spacing w:before="122" w:line="248" w:lineRule="exact"/>
        <w:ind w:right="5256"/>
        <w:jc w:val="both"/>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rsidP="00B95725">
      <w:pPr>
        <w:spacing w:line="248" w:lineRule="exact"/>
        <w:ind w:right="5257"/>
        <w:jc w:val="both"/>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spacing w:before="10"/>
        <w:jc w:val="both"/>
        <w:rPr>
          <w:b/>
          <w:i/>
          <w:sz w:val="27"/>
        </w:rPr>
      </w:pPr>
    </w:p>
    <w:p w:rsidR="00175745" w:rsidRDefault="00175745" w:rsidP="00B95725">
      <w:pPr>
        <w:jc w:val="both"/>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B95725">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B95725">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B95725">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B95725">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rsidP="00B9572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rsidP="00B95725">
      <w:pPr>
        <w:jc w:val="both"/>
        <w:rPr>
          <w:sz w:val="2"/>
          <w:szCs w:val="2"/>
        </w:rPr>
      </w:pPr>
    </w:p>
    <w:p w:rsidR="00175745" w:rsidRDefault="00175745" w:rsidP="00B95725">
      <w:pPr>
        <w:jc w:val="both"/>
        <w:rPr>
          <w:sz w:val="2"/>
          <w:szCs w:val="2"/>
        </w:rPr>
        <w:sectPr w:rsidR="00175745">
          <w:type w:val="continuous"/>
          <w:pgSz w:w="11910" w:h="16840"/>
          <w:pgMar w:top="280" w:right="640" w:bottom="280" w:left="740" w:header="720" w:footer="720" w:gutter="0"/>
          <w:cols w:space="720"/>
        </w:sectPr>
      </w:pPr>
    </w:p>
    <w:p w:rsidR="00175745" w:rsidRDefault="00175745" w:rsidP="00B95725">
      <w:pPr>
        <w:spacing w:before="149"/>
        <w:jc w:val="both"/>
        <w:rPr>
          <w:rFonts w:ascii="Microsoft Sans Serif" w:hAnsi="Microsoft Sans Serif"/>
          <w:sz w:val="36"/>
        </w:rPr>
      </w:pPr>
    </w:p>
    <w:p w:rsidR="00726553" w:rsidRDefault="00726553" w:rsidP="00726553">
      <w:pPr>
        <w:spacing w:after="120"/>
        <w:rPr>
          <w:b/>
          <w:sz w:val="24"/>
          <w:szCs w:val="24"/>
        </w:rPr>
      </w:pPr>
    </w:p>
    <w:p w:rsidR="00CD1A5B" w:rsidRDefault="00CD1A5B" w:rsidP="00CD1A5B">
      <w:pPr>
        <w:rPr>
          <w:sz w:val="24"/>
          <w:szCs w:val="28"/>
        </w:rPr>
      </w:pPr>
      <w:r w:rsidRPr="00CD1A5B">
        <w:rPr>
          <w:sz w:val="24"/>
          <w:szCs w:val="28"/>
        </w:rPr>
        <w:t>КУЗЕРОВА Мейркуль Сапархановна</w:t>
      </w:r>
      <w:r>
        <w:rPr>
          <w:sz w:val="24"/>
          <w:szCs w:val="28"/>
        </w:rPr>
        <w:t>.</w:t>
      </w:r>
    </w:p>
    <w:p w:rsidR="00CD1A5B" w:rsidRPr="00CD1A5B" w:rsidRDefault="00CD1A5B" w:rsidP="00CD1A5B">
      <w:pPr>
        <w:rPr>
          <w:sz w:val="24"/>
          <w:szCs w:val="28"/>
        </w:rPr>
      </w:pPr>
      <w:r>
        <w:rPr>
          <w:sz w:val="24"/>
          <w:szCs w:val="28"/>
        </w:rPr>
        <w:t>«</w:t>
      </w:r>
      <w:r w:rsidRPr="00CD1A5B">
        <w:rPr>
          <w:sz w:val="24"/>
          <w:szCs w:val="28"/>
        </w:rPr>
        <w:t>С.Сейфуллин атындағы</w:t>
      </w:r>
      <w:r>
        <w:rPr>
          <w:sz w:val="24"/>
          <w:szCs w:val="28"/>
        </w:rPr>
        <w:t>»</w:t>
      </w:r>
      <w:r w:rsidRPr="00CD1A5B">
        <w:rPr>
          <w:sz w:val="24"/>
          <w:szCs w:val="28"/>
        </w:rPr>
        <w:t xml:space="preserve"> жалпы орта мектебі коммуналдық мемлекеттік мекемесі</w:t>
      </w:r>
      <w:r>
        <w:rPr>
          <w:sz w:val="24"/>
          <w:szCs w:val="28"/>
        </w:rPr>
        <w:t>нің</w:t>
      </w:r>
      <w:r w:rsidRPr="00CD1A5B">
        <w:rPr>
          <w:sz w:val="24"/>
          <w:szCs w:val="28"/>
        </w:rPr>
        <w:t xml:space="preserve"> Бастауыш сынып мұғалімі </w:t>
      </w:r>
    </w:p>
    <w:p w:rsidR="00CD1A5B" w:rsidRPr="00CD1A5B" w:rsidRDefault="00CD1A5B" w:rsidP="00CD1A5B">
      <w:pPr>
        <w:rPr>
          <w:sz w:val="24"/>
          <w:szCs w:val="28"/>
        </w:rPr>
      </w:pPr>
      <w:r w:rsidRPr="00CD1A5B">
        <w:rPr>
          <w:sz w:val="24"/>
          <w:szCs w:val="28"/>
        </w:rPr>
        <w:t>Түркістан облысы Ордабасы ауданы</w:t>
      </w:r>
      <w:r>
        <w:rPr>
          <w:sz w:val="24"/>
          <w:szCs w:val="28"/>
        </w:rPr>
        <w:t>,</w:t>
      </w:r>
    </w:p>
    <w:p w:rsidR="00CD1A5B" w:rsidRDefault="00CD1A5B" w:rsidP="00CD1A5B">
      <w:pPr>
        <w:jc w:val="center"/>
        <w:rPr>
          <w:b/>
          <w:sz w:val="28"/>
          <w:szCs w:val="28"/>
        </w:rPr>
      </w:pPr>
    </w:p>
    <w:p w:rsidR="00CD1A5B" w:rsidRDefault="00CD1A5B" w:rsidP="00CD1A5B">
      <w:pPr>
        <w:jc w:val="center"/>
        <w:rPr>
          <w:b/>
          <w:sz w:val="21"/>
          <w:szCs w:val="21"/>
        </w:rPr>
      </w:pPr>
      <w:r w:rsidRPr="00CD1A5B">
        <w:rPr>
          <w:b/>
          <w:sz w:val="21"/>
          <w:szCs w:val="21"/>
        </w:rPr>
        <w:t>Тік бұрышты параллелепипед.</w:t>
      </w:r>
    </w:p>
    <w:p w:rsidR="008F1649" w:rsidRPr="00CD1A5B" w:rsidRDefault="008F1649" w:rsidP="00CD1A5B">
      <w:pPr>
        <w:jc w:val="center"/>
        <w:rPr>
          <w:b/>
          <w:sz w:val="21"/>
          <w:szCs w:val="21"/>
        </w:rPr>
      </w:pPr>
      <w:bookmarkStart w:id="0" w:name="_GoBack"/>
      <w:bookmarkEnd w:id="0"/>
    </w:p>
    <w:p w:rsidR="00CD1A5B" w:rsidRPr="00CD1A5B" w:rsidRDefault="00CD1A5B" w:rsidP="00CD1A5B">
      <w:pPr>
        <w:jc w:val="both"/>
        <w:rPr>
          <w:sz w:val="21"/>
          <w:szCs w:val="21"/>
        </w:rPr>
      </w:pPr>
      <w:r w:rsidRPr="00CD1A5B">
        <w:rPr>
          <w:b/>
          <w:sz w:val="21"/>
          <w:szCs w:val="21"/>
        </w:rPr>
        <w:t xml:space="preserve">Мақсаты: </w:t>
      </w:r>
      <w:r w:rsidRPr="00CD1A5B">
        <w:rPr>
          <w:sz w:val="21"/>
          <w:szCs w:val="21"/>
        </w:rPr>
        <w:t>1. Тік бұрышты параллелепипед туралы кеңінен түсінік беру. Тік бұрышты параллелепипед және оның көлемі  куб см3 таныстыру. Текшемен  параллелепипед ерекшелігі туралы толық мәлімет беру.</w:t>
      </w:r>
    </w:p>
    <w:p w:rsidR="00CD1A5B" w:rsidRPr="00CD1A5B" w:rsidRDefault="00CD1A5B" w:rsidP="00CD1A5B">
      <w:pPr>
        <w:jc w:val="both"/>
        <w:rPr>
          <w:sz w:val="21"/>
          <w:szCs w:val="21"/>
        </w:rPr>
      </w:pPr>
      <w:r w:rsidRPr="00CD1A5B">
        <w:rPr>
          <w:sz w:val="21"/>
          <w:szCs w:val="21"/>
        </w:rPr>
        <w:t xml:space="preserve">  2. Оқушылардың ой-өрісін, шығармашылық қабілеттерін дамыту. Өз беттерінен жұмыс жасауға дағдыландыру. Математикаға қызығушылығын арттыру.</w:t>
      </w:r>
    </w:p>
    <w:p w:rsidR="00CD1A5B" w:rsidRPr="00CD1A5B" w:rsidRDefault="00CD1A5B" w:rsidP="00CD1A5B">
      <w:pPr>
        <w:jc w:val="both"/>
        <w:rPr>
          <w:sz w:val="21"/>
          <w:szCs w:val="21"/>
        </w:rPr>
      </w:pPr>
      <w:r w:rsidRPr="00CD1A5B">
        <w:rPr>
          <w:sz w:val="21"/>
          <w:szCs w:val="21"/>
        </w:rPr>
        <w:t xml:space="preserve">  3. Оқушыларды тапқырлыққа, жылдамдыққа ептілікке тәрбиелеу. Достық қарым-қатынас, ұжымдық іс-әрекетке тәрбиелеу.</w:t>
      </w:r>
    </w:p>
    <w:p w:rsidR="00CD1A5B" w:rsidRPr="00CD1A5B" w:rsidRDefault="00CD1A5B" w:rsidP="00CD1A5B">
      <w:pPr>
        <w:jc w:val="both"/>
        <w:rPr>
          <w:sz w:val="21"/>
          <w:szCs w:val="21"/>
        </w:rPr>
      </w:pPr>
      <w:r w:rsidRPr="00CD1A5B">
        <w:rPr>
          <w:b/>
          <w:sz w:val="21"/>
          <w:szCs w:val="21"/>
        </w:rPr>
        <w:t xml:space="preserve">Сабақ түрі: </w:t>
      </w:r>
      <w:r w:rsidRPr="00CD1A5B">
        <w:rPr>
          <w:sz w:val="21"/>
          <w:szCs w:val="21"/>
        </w:rPr>
        <w:t>Жаңа сабақ</w:t>
      </w:r>
    </w:p>
    <w:p w:rsidR="00CD1A5B" w:rsidRPr="00CD1A5B" w:rsidRDefault="00CD1A5B" w:rsidP="00CD1A5B">
      <w:pPr>
        <w:jc w:val="both"/>
        <w:rPr>
          <w:sz w:val="21"/>
          <w:szCs w:val="21"/>
        </w:rPr>
      </w:pPr>
      <w:r w:rsidRPr="00CD1A5B">
        <w:rPr>
          <w:b/>
          <w:sz w:val="21"/>
          <w:szCs w:val="21"/>
        </w:rPr>
        <w:t xml:space="preserve">Әдіс-тәсілдері: </w:t>
      </w:r>
      <w:r w:rsidRPr="00CD1A5B">
        <w:rPr>
          <w:sz w:val="21"/>
          <w:szCs w:val="21"/>
        </w:rPr>
        <w:t>Көрсету, түсіндіру</w:t>
      </w:r>
      <w:r w:rsidRPr="00CD1A5B">
        <w:rPr>
          <w:b/>
          <w:sz w:val="21"/>
          <w:szCs w:val="21"/>
        </w:rPr>
        <w:t xml:space="preserve">, </w:t>
      </w:r>
      <w:r w:rsidRPr="00CD1A5B">
        <w:rPr>
          <w:sz w:val="21"/>
          <w:szCs w:val="21"/>
        </w:rPr>
        <w:t xml:space="preserve">сұрақ-жауап ой-қозғау кубизм. Салыстыру, жұптық топтық жұмыстар. </w:t>
      </w:r>
    </w:p>
    <w:p w:rsidR="00CD1A5B" w:rsidRPr="00CD1A5B" w:rsidRDefault="00CD1A5B" w:rsidP="00CD1A5B">
      <w:pPr>
        <w:jc w:val="both"/>
        <w:rPr>
          <w:sz w:val="21"/>
          <w:szCs w:val="21"/>
        </w:rPr>
      </w:pPr>
      <w:r w:rsidRPr="00CD1A5B">
        <w:rPr>
          <w:b/>
          <w:sz w:val="21"/>
          <w:szCs w:val="21"/>
        </w:rPr>
        <w:t xml:space="preserve">Көрнекілігі: </w:t>
      </w:r>
      <w:r w:rsidRPr="00CD1A5B">
        <w:rPr>
          <w:sz w:val="21"/>
          <w:szCs w:val="21"/>
        </w:rPr>
        <w:t>интерактивті тақта,</w:t>
      </w:r>
    </w:p>
    <w:p w:rsidR="00CD1A5B" w:rsidRPr="00CD1A5B" w:rsidRDefault="00CD1A5B" w:rsidP="00CD1A5B">
      <w:pPr>
        <w:jc w:val="both"/>
        <w:rPr>
          <w:sz w:val="21"/>
          <w:szCs w:val="21"/>
        </w:rPr>
      </w:pPr>
      <w:r w:rsidRPr="00CD1A5B">
        <w:rPr>
          <w:sz w:val="21"/>
          <w:szCs w:val="21"/>
        </w:rPr>
        <w:t xml:space="preserve">                       семантикалық тақта</w:t>
      </w:r>
    </w:p>
    <w:p w:rsidR="00CD1A5B" w:rsidRPr="00CD1A5B" w:rsidRDefault="00CD1A5B" w:rsidP="00CD1A5B">
      <w:pPr>
        <w:jc w:val="both"/>
        <w:rPr>
          <w:sz w:val="21"/>
          <w:szCs w:val="21"/>
        </w:rPr>
      </w:pPr>
      <w:r w:rsidRPr="00CD1A5B">
        <w:rPr>
          <w:sz w:val="21"/>
          <w:szCs w:val="21"/>
        </w:rPr>
        <w:t xml:space="preserve">                       венндиаграмма суреттер</w:t>
      </w:r>
    </w:p>
    <w:p w:rsidR="00CD1A5B" w:rsidRPr="00CD1A5B" w:rsidRDefault="00CD1A5B" w:rsidP="00CD1A5B">
      <w:pPr>
        <w:jc w:val="both"/>
        <w:rPr>
          <w:sz w:val="21"/>
          <w:szCs w:val="21"/>
        </w:rPr>
      </w:pPr>
      <w:r w:rsidRPr="00CD1A5B">
        <w:rPr>
          <w:sz w:val="21"/>
          <w:szCs w:val="21"/>
        </w:rPr>
        <w:t xml:space="preserve">                       параллелепипед моделдер.</w:t>
      </w:r>
    </w:p>
    <w:p w:rsidR="00CD1A5B" w:rsidRPr="00CD1A5B" w:rsidRDefault="00CD1A5B" w:rsidP="00CD1A5B">
      <w:pPr>
        <w:jc w:val="both"/>
        <w:rPr>
          <w:b/>
          <w:sz w:val="21"/>
          <w:szCs w:val="21"/>
        </w:rPr>
      </w:pPr>
      <w:r w:rsidRPr="00CD1A5B">
        <w:rPr>
          <w:b/>
          <w:sz w:val="21"/>
          <w:szCs w:val="21"/>
        </w:rPr>
        <w:t>Сабақтың барысы:</w:t>
      </w:r>
    </w:p>
    <w:p w:rsidR="00CD1A5B" w:rsidRPr="00CD1A5B" w:rsidRDefault="00CD1A5B" w:rsidP="00CD1A5B">
      <w:pPr>
        <w:pStyle w:val="a4"/>
        <w:widowControl/>
        <w:numPr>
          <w:ilvl w:val="0"/>
          <w:numId w:val="16"/>
        </w:numPr>
        <w:autoSpaceDE/>
        <w:autoSpaceDN/>
        <w:spacing w:line="276" w:lineRule="auto"/>
        <w:ind w:left="0"/>
        <w:contextualSpacing/>
        <w:jc w:val="both"/>
        <w:rPr>
          <w:b/>
          <w:sz w:val="21"/>
          <w:szCs w:val="21"/>
        </w:rPr>
      </w:pPr>
      <w:r w:rsidRPr="00CD1A5B">
        <w:rPr>
          <w:b/>
          <w:sz w:val="21"/>
          <w:szCs w:val="21"/>
        </w:rPr>
        <w:t>Ұйымдастыру кезең:</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Біз кімдерміз?</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Оқушылармыз.</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Қандай оқушылармыз?</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Әдепті, тәртіпті, білімді, үлгілі, әдемі</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Біз бір-бірімізге кімдерміз?</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Достармыз</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Достар бір-бірімен қандай қарым-қатынаста болады?</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Жылы, мейірімді, адал</w:t>
      </w:r>
    </w:p>
    <w:p w:rsidR="00CD1A5B" w:rsidRPr="00CD1A5B" w:rsidRDefault="00CD1A5B" w:rsidP="00CD1A5B">
      <w:pPr>
        <w:jc w:val="both"/>
        <w:rPr>
          <w:sz w:val="21"/>
          <w:szCs w:val="21"/>
        </w:rPr>
      </w:pPr>
      <w:r w:rsidRPr="00CD1A5B">
        <w:rPr>
          <w:sz w:val="21"/>
          <w:szCs w:val="21"/>
        </w:rPr>
        <w:t>Болмаса балалар бәріміз орнымыздан тұрып жақсы бір өлең шумағын айтып сабағымызды көтеріңкі көңіл күймен бастайық!</w:t>
      </w:r>
    </w:p>
    <w:p w:rsidR="00CD1A5B" w:rsidRPr="00CD1A5B" w:rsidRDefault="00CD1A5B" w:rsidP="00CD1A5B">
      <w:pPr>
        <w:jc w:val="both"/>
        <w:rPr>
          <w:b/>
          <w:sz w:val="21"/>
          <w:szCs w:val="21"/>
        </w:rPr>
      </w:pPr>
      <w:r w:rsidRPr="00CD1A5B">
        <w:rPr>
          <w:sz w:val="21"/>
          <w:szCs w:val="21"/>
        </w:rPr>
        <w:t xml:space="preserve"> </w:t>
      </w:r>
      <w:r w:rsidRPr="00CD1A5B">
        <w:rPr>
          <w:b/>
          <w:sz w:val="21"/>
          <w:szCs w:val="21"/>
        </w:rPr>
        <w:t>ІІ. Үй тапсырманы қайталау.</w:t>
      </w:r>
    </w:p>
    <w:p w:rsidR="00CD1A5B" w:rsidRPr="00CD1A5B" w:rsidRDefault="00CD1A5B" w:rsidP="00CD1A5B">
      <w:pPr>
        <w:jc w:val="both"/>
        <w:rPr>
          <w:sz w:val="21"/>
          <w:szCs w:val="21"/>
        </w:rPr>
      </w:pPr>
      <w:r w:rsidRPr="00CD1A5B">
        <w:rPr>
          <w:b/>
          <w:sz w:val="21"/>
          <w:szCs w:val="21"/>
        </w:rPr>
        <w:t xml:space="preserve">а) </w:t>
      </w:r>
      <w:r w:rsidRPr="00CD1A5B">
        <w:rPr>
          <w:sz w:val="21"/>
          <w:szCs w:val="21"/>
        </w:rPr>
        <w:t>–Балалар сабағымыз математика. Мен сендердің бүгінгі сабаққа қанша дәрежеде дайын екендеріңді білу мақсатында "ой-шақыру әдісі" бойынша дайындалған «сұрақ бізден, жауап сізден» тапсырмасы бойынша сұрақтар беремін.</w:t>
      </w:r>
    </w:p>
    <w:p w:rsidR="00CD1A5B" w:rsidRPr="00CD1A5B" w:rsidRDefault="00CD1A5B" w:rsidP="00CD1A5B">
      <w:pPr>
        <w:jc w:val="both"/>
        <w:rPr>
          <w:sz w:val="21"/>
          <w:szCs w:val="21"/>
        </w:rPr>
      </w:pPr>
      <w:r w:rsidRPr="00CD1A5B">
        <w:rPr>
          <w:sz w:val="21"/>
          <w:szCs w:val="21"/>
        </w:rPr>
        <w:t>Жарайсыңдар,балалар,енді мен сендердің жалпы математика сабағында білімдеріңді бақылау үшін тестік тапсырмаларды беріп көрейін. Алдарыңдағы тестік тапсырмаларды шешейік.                 (тест карточкалары таратылып,нәтижесі тексеріледі)</w:t>
      </w:r>
    </w:p>
    <w:p w:rsidR="00CD1A5B" w:rsidRPr="00CD1A5B" w:rsidRDefault="00CD1A5B" w:rsidP="00CD1A5B">
      <w:pPr>
        <w:jc w:val="both"/>
        <w:rPr>
          <w:b/>
          <w:sz w:val="21"/>
          <w:szCs w:val="21"/>
        </w:rPr>
      </w:pPr>
      <w:r w:rsidRPr="00CD1A5B">
        <w:rPr>
          <w:b/>
          <w:sz w:val="21"/>
          <w:szCs w:val="21"/>
        </w:rPr>
        <w:t xml:space="preserve"> Сергіту сәті:</w:t>
      </w:r>
    </w:p>
    <w:p w:rsidR="00CD1A5B" w:rsidRPr="00CD1A5B" w:rsidRDefault="00CD1A5B" w:rsidP="00CD1A5B">
      <w:pPr>
        <w:jc w:val="both"/>
        <w:rPr>
          <w:sz w:val="21"/>
          <w:szCs w:val="21"/>
        </w:rPr>
      </w:pPr>
      <w:r w:rsidRPr="00CD1A5B">
        <w:rPr>
          <w:sz w:val="21"/>
          <w:szCs w:val="21"/>
        </w:rPr>
        <w:t>Аспанға қарап ай көрдім.</w:t>
      </w:r>
    </w:p>
    <w:p w:rsidR="00CD1A5B" w:rsidRPr="00CD1A5B" w:rsidRDefault="00CD1A5B" w:rsidP="00CD1A5B">
      <w:pPr>
        <w:jc w:val="both"/>
        <w:rPr>
          <w:sz w:val="21"/>
          <w:szCs w:val="21"/>
        </w:rPr>
      </w:pPr>
      <w:r w:rsidRPr="00CD1A5B">
        <w:rPr>
          <w:sz w:val="21"/>
          <w:szCs w:val="21"/>
        </w:rPr>
        <w:t>Төменге қарап жер көрдім</w:t>
      </w:r>
    </w:p>
    <w:p w:rsidR="00CD1A5B" w:rsidRPr="00CD1A5B" w:rsidRDefault="00CD1A5B" w:rsidP="00CD1A5B">
      <w:pPr>
        <w:jc w:val="both"/>
        <w:rPr>
          <w:sz w:val="21"/>
          <w:szCs w:val="21"/>
        </w:rPr>
      </w:pPr>
      <w:r w:rsidRPr="00CD1A5B">
        <w:rPr>
          <w:sz w:val="21"/>
          <w:szCs w:val="21"/>
        </w:rPr>
        <w:t>Оңға, солға бұрылып</w:t>
      </w:r>
    </w:p>
    <w:p w:rsidR="00CD1A5B" w:rsidRPr="00CD1A5B" w:rsidRDefault="00CD1A5B" w:rsidP="00CD1A5B">
      <w:pPr>
        <w:jc w:val="both"/>
        <w:rPr>
          <w:sz w:val="21"/>
          <w:szCs w:val="21"/>
        </w:rPr>
      </w:pPr>
      <w:r w:rsidRPr="00CD1A5B">
        <w:rPr>
          <w:sz w:val="21"/>
          <w:szCs w:val="21"/>
        </w:rPr>
        <w:t>Егеменді ел көрдім.</w:t>
      </w:r>
    </w:p>
    <w:p w:rsidR="00CD1A5B" w:rsidRPr="00CD1A5B" w:rsidRDefault="00CD1A5B" w:rsidP="00CD1A5B">
      <w:pPr>
        <w:jc w:val="both"/>
        <w:rPr>
          <w:sz w:val="21"/>
          <w:szCs w:val="21"/>
        </w:rPr>
      </w:pPr>
      <w:r w:rsidRPr="00CD1A5B">
        <w:rPr>
          <w:sz w:val="21"/>
          <w:szCs w:val="21"/>
        </w:rPr>
        <w:t>( Балалар, бұл жерде «Егеменді» ел деп отырғанымыз қай ел?</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Дұрыс Қазақстан</w:t>
      </w:r>
    </w:p>
    <w:p w:rsidR="00CD1A5B" w:rsidRPr="00CD1A5B" w:rsidRDefault="00CD1A5B" w:rsidP="00CD1A5B">
      <w:pPr>
        <w:jc w:val="both"/>
        <w:rPr>
          <w:sz w:val="21"/>
          <w:szCs w:val="21"/>
        </w:rPr>
      </w:pPr>
      <w:r w:rsidRPr="00CD1A5B">
        <w:rPr>
          <w:sz w:val="21"/>
          <w:szCs w:val="21"/>
        </w:rPr>
        <w:t>Биыл егемді еліміздің неше жылдығын атап өтеміз. 25 жылдығын.</w:t>
      </w:r>
    </w:p>
    <w:p w:rsidR="00CD1A5B" w:rsidRPr="00CD1A5B" w:rsidRDefault="00CD1A5B" w:rsidP="00CD1A5B">
      <w:pPr>
        <w:jc w:val="both"/>
        <w:rPr>
          <w:sz w:val="21"/>
          <w:szCs w:val="21"/>
        </w:rPr>
      </w:pPr>
      <w:r w:rsidRPr="00CD1A5B">
        <w:rPr>
          <w:sz w:val="21"/>
          <w:szCs w:val="21"/>
        </w:rPr>
        <w:t>-  25 саны неше таңбалы сан?</w:t>
      </w:r>
    </w:p>
    <w:p w:rsidR="00CD1A5B" w:rsidRPr="00CD1A5B" w:rsidRDefault="00CD1A5B" w:rsidP="00CD1A5B">
      <w:pPr>
        <w:jc w:val="both"/>
        <w:rPr>
          <w:sz w:val="21"/>
          <w:szCs w:val="21"/>
        </w:rPr>
      </w:pPr>
      <w:r w:rsidRPr="00CD1A5B">
        <w:rPr>
          <w:sz w:val="21"/>
          <w:szCs w:val="21"/>
        </w:rPr>
        <w:t>-  Дұрыс 2 таңбалы сан</w:t>
      </w:r>
    </w:p>
    <w:p w:rsidR="00CD1A5B" w:rsidRPr="00CD1A5B" w:rsidRDefault="00CD1A5B" w:rsidP="00CD1A5B">
      <w:pPr>
        <w:jc w:val="both"/>
        <w:rPr>
          <w:sz w:val="21"/>
          <w:szCs w:val="21"/>
        </w:rPr>
      </w:pPr>
      <w:r w:rsidRPr="00CD1A5B">
        <w:rPr>
          <w:sz w:val="21"/>
          <w:szCs w:val="21"/>
        </w:rPr>
        <w:t>-  Не үшін 2 таңбалы сан деп атаймыз?</w:t>
      </w:r>
    </w:p>
    <w:p w:rsidR="00CD1A5B" w:rsidRPr="00CD1A5B" w:rsidRDefault="00CD1A5B" w:rsidP="00CD1A5B">
      <w:pPr>
        <w:jc w:val="both"/>
        <w:rPr>
          <w:sz w:val="21"/>
          <w:szCs w:val="21"/>
        </w:rPr>
      </w:pPr>
      <w:r w:rsidRPr="00CD1A5B">
        <w:rPr>
          <w:sz w:val="21"/>
          <w:szCs w:val="21"/>
        </w:rPr>
        <w:t>-  Себебі 2 цифрдан тұрады.</w:t>
      </w:r>
    </w:p>
    <w:p w:rsidR="00CD1A5B" w:rsidRPr="00CD1A5B" w:rsidRDefault="00CD1A5B" w:rsidP="00CD1A5B">
      <w:pPr>
        <w:jc w:val="both"/>
        <w:rPr>
          <w:b/>
          <w:sz w:val="21"/>
          <w:szCs w:val="21"/>
        </w:rPr>
      </w:pPr>
      <w:r w:rsidRPr="00CD1A5B">
        <w:rPr>
          <w:sz w:val="21"/>
          <w:szCs w:val="21"/>
        </w:rPr>
        <w:t xml:space="preserve">     </w:t>
      </w:r>
      <w:r w:rsidRPr="00CD1A5B">
        <w:rPr>
          <w:b/>
          <w:sz w:val="21"/>
          <w:szCs w:val="21"/>
        </w:rPr>
        <w:t>ІІІ. Жаңа сабақ:</w:t>
      </w:r>
    </w:p>
    <w:p w:rsidR="00CD1A5B" w:rsidRPr="00CD1A5B" w:rsidRDefault="00CD1A5B" w:rsidP="00CD1A5B">
      <w:pPr>
        <w:jc w:val="both"/>
        <w:rPr>
          <w:sz w:val="21"/>
          <w:szCs w:val="21"/>
        </w:rPr>
      </w:pPr>
      <w:r w:rsidRPr="00CD1A5B">
        <w:rPr>
          <w:sz w:val="21"/>
          <w:szCs w:val="21"/>
        </w:rPr>
        <w:t xml:space="preserve">Тік бұрышты параллелепипед – бізге өте жақсы таныс фигура, өйткені  көптеген заттар осындай пішінге ие. Ал, балалар қараңдаршы  мына заттардың атын атайықшы. ( кітап , кірпіш, сіріңке қорабы) </w:t>
      </w:r>
      <w:r w:rsidRPr="00CD1A5B">
        <w:rPr>
          <w:sz w:val="21"/>
          <w:szCs w:val="21"/>
        </w:rPr>
        <w:lastRenderedPageBreak/>
        <w:t>.Осы көріп тұрған  заттарымыздың бәрі тікбұрышты  параллелепипедке мысал бола  алады.</w:t>
      </w:r>
    </w:p>
    <w:p w:rsidR="00CD1A5B" w:rsidRPr="00CD1A5B" w:rsidRDefault="00CD1A5B" w:rsidP="00CD1A5B">
      <w:pPr>
        <w:jc w:val="both"/>
        <w:rPr>
          <w:sz w:val="21"/>
          <w:szCs w:val="21"/>
        </w:rPr>
      </w:pPr>
      <w:r w:rsidRPr="00CD1A5B">
        <w:rPr>
          <w:sz w:val="21"/>
          <w:szCs w:val="21"/>
        </w:rPr>
        <w:t>Ал енді  тікбұрышты  параллелепипед дегеніміздің өзі не?</w:t>
      </w:r>
    </w:p>
    <w:p w:rsidR="00CD1A5B" w:rsidRPr="00CD1A5B" w:rsidRDefault="00CD1A5B" w:rsidP="00CD1A5B">
      <w:pPr>
        <w:jc w:val="both"/>
        <w:rPr>
          <w:sz w:val="21"/>
          <w:szCs w:val="21"/>
        </w:rPr>
      </w:pPr>
      <w:r w:rsidRPr="00CD1A5B">
        <w:rPr>
          <w:noProof/>
          <w:sz w:val="21"/>
          <w:szCs w:val="21"/>
          <w:lang w:val="ru-RU" w:eastAsia="ru-RU"/>
        </w:rPr>
        <w:drawing>
          <wp:anchor distT="0" distB="0" distL="114300" distR="114300" simplePos="0" relativeHeight="487476736" behindDoc="0" locked="0" layoutInCell="1" allowOverlap="1" wp14:anchorId="4716CDE6" wp14:editId="50E5DB07">
            <wp:simplePos x="0" y="0"/>
            <wp:positionH relativeFrom="column">
              <wp:posOffset>2825164</wp:posOffset>
            </wp:positionH>
            <wp:positionV relativeFrom="paragraph">
              <wp:posOffset>342611</wp:posOffset>
            </wp:positionV>
            <wp:extent cx="2185060" cy="3287910"/>
            <wp:effectExtent l="0" t="0" r="0" b="0"/>
            <wp:wrapNone/>
            <wp:docPr id="263" name="Рисунок 263" descr="C:\Documents and Settings\User\Рабочий стол\Без имени-1паапа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Без имени-1паапап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5060" cy="3287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1A5B">
        <w:rPr>
          <w:sz w:val="21"/>
          <w:szCs w:val="21"/>
        </w:rPr>
        <w:t>Ол тек тікбұрыштардан  тұратын болғандықтан тік бұрышты  параллелепипед деп аталады.</w:t>
      </w:r>
    </w:p>
    <w:p w:rsidR="00CD1A5B" w:rsidRPr="00CD1A5B" w:rsidRDefault="00CD1A5B" w:rsidP="00CD1A5B">
      <w:pPr>
        <w:jc w:val="both"/>
        <w:rPr>
          <w:sz w:val="21"/>
          <w:szCs w:val="21"/>
        </w:rPr>
      </w:pPr>
      <w:r w:rsidRPr="00CD1A5B">
        <w:rPr>
          <w:noProof/>
          <w:sz w:val="21"/>
          <w:szCs w:val="21"/>
          <w:lang w:val="ru-RU" w:eastAsia="ru-RU"/>
        </w:rPr>
        <w:drawing>
          <wp:inline distT="0" distB="0" distL="0" distR="0" wp14:anchorId="1D1079A8" wp14:editId="1C17DAE8">
            <wp:extent cx="1662546" cy="2396547"/>
            <wp:effectExtent l="0" t="0" r="0" b="0"/>
            <wp:docPr id="264" name="Рисунок 264" descr="C:\Documents and Settings\User\Рабочий стол\Без имени-1паапа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Без имени-1паапапа.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67479" cy="2403658"/>
                    </a:xfrm>
                    <a:prstGeom prst="rect">
                      <a:avLst/>
                    </a:prstGeom>
                    <a:noFill/>
                    <a:ln>
                      <a:noFill/>
                    </a:ln>
                  </pic:spPr>
                </pic:pic>
              </a:graphicData>
            </a:graphic>
          </wp:inline>
        </w:drawing>
      </w:r>
      <w:r w:rsidRPr="00CD1A5B">
        <w:rPr>
          <w:sz w:val="21"/>
          <w:szCs w:val="21"/>
        </w:rPr>
        <w:t xml:space="preserve"> </w:t>
      </w:r>
    </w:p>
    <w:p w:rsidR="00CD1A5B" w:rsidRPr="00CD1A5B" w:rsidRDefault="00CD1A5B" w:rsidP="00CD1A5B">
      <w:pPr>
        <w:ind w:firstLine="426"/>
        <w:jc w:val="both"/>
        <w:rPr>
          <w:sz w:val="21"/>
          <w:szCs w:val="21"/>
        </w:rPr>
      </w:pPr>
    </w:p>
    <w:p w:rsidR="00CD1A5B" w:rsidRPr="00CD1A5B" w:rsidRDefault="00CD1A5B" w:rsidP="00CD1A5B">
      <w:pPr>
        <w:ind w:firstLine="426"/>
        <w:jc w:val="both"/>
        <w:rPr>
          <w:sz w:val="21"/>
          <w:szCs w:val="21"/>
        </w:rPr>
      </w:pPr>
      <w:r w:rsidRPr="00CD1A5B">
        <w:rPr>
          <w:noProof/>
          <w:sz w:val="21"/>
          <w:szCs w:val="21"/>
          <w:lang w:val="ru-RU" w:eastAsia="ru-RU"/>
        </w:rPr>
        <w:drawing>
          <wp:inline distT="0" distB="0" distL="0" distR="0" wp14:anchorId="5A35A496" wp14:editId="56F7F212">
            <wp:extent cx="1531917" cy="2300578"/>
            <wp:effectExtent l="0" t="0" r="0" b="0"/>
            <wp:docPr id="265" name="Рисунок 265" descr="C:\Documents and Settings\User\Рабочий стол\Без имени-1паапа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Без имени-1паапапа.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31917" cy="2300578"/>
                    </a:xfrm>
                    <a:prstGeom prst="rect">
                      <a:avLst/>
                    </a:prstGeom>
                    <a:noFill/>
                    <a:ln>
                      <a:noFill/>
                    </a:ln>
                  </pic:spPr>
                </pic:pic>
              </a:graphicData>
            </a:graphic>
          </wp:inline>
        </w:drawing>
      </w:r>
    </w:p>
    <w:p w:rsidR="00CD1A5B" w:rsidRPr="00CD1A5B" w:rsidRDefault="00CD1A5B" w:rsidP="00CD1A5B">
      <w:pPr>
        <w:jc w:val="both"/>
        <w:rPr>
          <w:sz w:val="21"/>
          <w:szCs w:val="21"/>
        </w:rPr>
      </w:pPr>
      <w:r w:rsidRPr="00CD1A5B">
        <w:rPr>
          <w:sz w:val="21"/>
          <w:szCs w:val="21"/>
        </w:rPr>
        <w:t>Параллелепипедтің кез келген төбесінен үш қабырға шығады. Бұл қабырғалар тікбұрышты параллелепипедтің өлшемдері болып табылады және олар параллелепипедтің ұзындығы, ені, биіктігі болып аталады.</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Тап осы жерде мен сендерге бір сұрақ қояйын.</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Тік бұрыш, шаршы сияқты  фигуралардың неше өлшемі бар?</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Дұрыс 2, ұзындығы ені.</w:t>
      </w:r>
    </w:p>
    <w:p w:rsidR="00CD1A5B" w:rsidRPr="00CD1A5B" w:rsidRDefault="00CD1A5B" w:rsidP="00CD1A5B">
      <w:pPr>
        <w:pStyle w:val="a4"/>
        <w:widowControl/>
        <w:numPr>
          <w:ilvl w:val="0"/>
          <w:numId w:val="17"/>
        </w:numPr>
        <w:autoSpaceDE/>
        <w:autoSpaceDN/>
        <w:spacing w:line="276" w:lineRule="auto"/>
        <w:ind w:left="0"/>
        <w:contextualSpacing/>
        <w:jc w:val="both"/>
        <w:rPr>
          <w:sz w:val="21"/>
          <w:szCs w:val="21"/>
        </w:rPr>
      </w:pPr>
      <w:r w:rsidRPr="00CD1A5B">
        <w:rPr>
          <w:sz w:val="21"/>
          <w:szCs w:val="21"/>
        </w:rPr>
        <w:t>Олар қандай әріптермен белгіленеді?</w:t>
      </w:r>
    </w:p>
    <w:p w:rsidR="00CD1A5B" w:rsidRPr="00CD1A5B" w:rsidRDefault="00CD1A5B" w:rsidP="00CD1A5B">
      <w:pPr>
        <w:pStyle w:val="a4"/>
        <w:widowControl/>
        <w:numPr>
          <w:ilvl w:val="0"/>
          <w:numId w:val="17"/>
        </w:numPr>
        <w:autoSpaceDE/>
        <w:autoSpaceDN/>
        <w:spacing w:line="276" w:lineRule="auto"/>
        <w:ind w:left="0"/>
        <w:contextualSpacing/>
        <w:jc w:val="both"/>
        <w:rPr>
          <w:rFonts w:eastAsiaTheme="minorEastAsia"/>
          <w:sz w:val="21"/>
          <w:szCs w:val="21"/>
        </w:rPr>
      </w:pPr>
      <w:r w:rsidRPr="00CD1A5B">
        <w:rPr>
          <w:sz w:val="21"/>
          <w:szCs w:val="21"/>
        </w:rPr>
        <w:t xml:space="preserve">Латынша </w:t>
      </w:r>
      <w:r w:rsidRPr="00CD1A5B">
        <w:rPr>
          <w:b/>
          <w:i/>
          <w:sz w:val="21"/>
          <w:szCs w:val="21"/>
        </w:rPr>
        <w:t>а, в</w:t>
      </w:r>
    </w:p>
    <w:p w:rsidR="00CD1A5B" w:rsidRPr="00CD1A5B" w:rsidRDefault="00CD1A5B" w:rsidP="00CD1A5B">
      <w:pPr>
        <w:pStyle w:val="a4"/>
        <w:widowControl/>
        <w:numPr>
          <w:ilvl w:val="0"/>
          <w:numId w:val="17"/>
        </w:numPr>
        <w:autoSpaceDE/>
        <w:autoSpaceDN/>
        <w:spacing w:line="276" w:lineRule="auto"/>
        <w:ind w:left="0"/>
        <w:contextualSpacing/>
        <w:jc w:val="both"/>
        <w:rPr>
          <w:rFonts w:eastAsiaTheme="minorEastAsia"/>
          <w:sz w:val="21"/>
          <w:szCs w:val="21"/>
        </w:rPr>
      </w:pPr>
      <w:r w:rsidRPr="00CD1A5B">
        <w:rPr>
          <w:sz w:val="21"/>
          <w:szCs w:val="21"/>
        </w:rPr>
        <w:t xml:space="preserve">Тікбұрышты параллелепипедтің өлшемі ұзындығы, ені, биіктігі яғни </w:t>
      </w:r>
      <w:r w:rsidRPr="00CD1A5B">
        <w:rPr>
          <w:b/>
          <w:i/>
          <w:sz w:val="21"/>
          <w:szCs w:val="21"/>
        </w:rPr>
        <w:t>а, в, с</w:t>
      </w:r>
    </w:p>
    <w:p w:rsidR="00CD1A5B" w:rsidRPr="00CD1A5B" w:rsidRDefault="00CD1A5B" w:rsidP="00CD1A5B">
      <w:pPr>
        <w:jc w:val="both"/>
        <w:rPr>
          <w:sz w:val="21"/>
          <w:szCs w:val="21"/>
        </w:rPr>
      </w:pPr>
      <w:r w:rsidRPr="00CD1A5B">
        <w:rPr>
          <w:rFonts w:eastAsiaTheme="minorEastAsia"/>
          <w:sz w:val="21"/>
          <w:szCs w:val="21"/>
        </w:rPr>
        <w:t xml:space="preserve">( </w:t>
      </w:r>
      <w:r w:rsidRPr="00CD1A5B">
        <w:rPr>
          <w:sz w:val="21"/>
          <w:szCs w:val="21"/>
        </w:rPr>
        <w:t>параллелепипед макетінен көрсету)</w:t>
      </w:r>
    </w:p>
    <w:p w:rsidR="00CD1A5B" w:rsidRPr="00CD1A5B" w:rsidRDefault="00CD1A5B" w:rsidP="00CD1A5B">
      <w:pPr>
        <w:pStyle w:val="a4"/>
        <w:widowControl/>
        <w:numPr>
          <w:ilvl w:val="0"/>
          <w:numId w:val="17"/>
        </w:numPr>
        <w:autoSpaceDE/>
        <w:autoSpaceDN/>
        <w:spacing w:line="276" w:lineRule="auto"/>
        <w:ind w:left="0"/>
        <w:contextualSpacing/>
        <w:jc w:val="both"/>
        <w:rPr>
          <w:rFonts w:eastAsiaTheme="minorEastAsia"/>
          <w:sz w:val="21"/>
          <w:szCs w:val="21"/>
        </w:rPr>
      </w:pPr>
      <w:r w:rsidRPr="00CD1A5B">
        <w:rPr>
          <w:rFonts w:eastAsiaTheme="minorEastAsia"/>
          <w:sz w:val="21"/>
          <w:szCs w:val="21"/>
        </w:rPr>
        <w:t xml:space="preserve">Енді тік бұрышты </w:t>
      </w:r>
      <w:r w:rsidRPr="00CD1A5B">
        <w:rPr>
          <w:sz w:val="21"/>
          <w:szCs w:val="21"/>
        </w:rPr>
        <w:t>параллелепипед туралы түсінікке ие болсақ, оқулықтағы 1-мысалды ауызша орындайық.</w:t>
      </w:r>
    </w:p>
    <w:p w:rsidR="00CD1A5B" w:rsidRPr="00CD1A5B" w:rsidRDefault="00CD1A5B" w:rsidP="00CD1A5B">
      <w:pPr>
        <w:jc w:val="both"/>
        <w:rPr>
          <w:rFonts w:eastAsiaTheme="minorEastAsia"/>
          <w:sz w:val="21"/>
          <w:szCs w:val="21"/>
        </w:rPr>
      </w:pPr>
      <w:r w:rsidRPr="00CD1A5B">
        <w:rPr>
          <w:rFonts w:eastAsiaTheme="minorEastAsia"/>
          <w:b/>
          <w:sz w:val="21"/>
          <w:szCs w:val="21"/>
        </w:rPr>
        <w:t>1-мысал</w:t>
      </w:r>
      <w:r w:rsidRPr="00CD1A5B">
        <w:rPr>
          <w:rFonts w:eastAsiaTheme="minorEastAsia"/>
          <w:sz w:val="21"/>
          <w:szCs w:val="21"/>
        </w:rPr>
        <w:t>. (ауызша). Балалар өз ойларын айтады.</w:t>
      </w:r>
    </w:p>
    <w:p w:rsidR="00CD1A5B" w:rsidRPr="00CD1A5B" w:rsidRDefault="00CD1A5B" w:rsidP="00CD1A5B">
      <w:pPr>
        <w:pStyle w:val="a4"/>
        <w:widowControl/>
        <w:numPr>
          <w:ilvl w:val="0"/>
          <w:numId w:val="17"/>
        </w:numPr>
        <w:autoSpaceDE/>
        <w:autoSpaceDN/>
        <w:spacing w:line="276" w:lineRule="auto"/>
        <w:ind w:left="0"/>
        <w:contextualSpacing/>
        <w:jc w:val="both"/>
        <w:rPr>
          <w:rFonts w:eastAsiaTheme="minorEastAsia"/>
          <w:sz w:val="21"/>
          <w:szCs w:val="21"/>
        </w:rPr>
      </w:pPr>
      <w:r w:rsidRPr="00CD1A5B">
        <w:rPr>
          <w:rFonts w:eastAsiaTheme="minorEastAsia"/>
          <w:sz w:val="21"/>
          <w:szCs w:val="21"/>
        </w:rPr>
        <w:t>Суретте берілген фигуралардың барлығы текшелер.</w:t>
      </w:r>
    </w:p>
    <w:p w:rsidR="00CD1A5B" w:rsidRPr="00CD1A5B" w:rsidRDefault="00CD1A5B" w:rsidP="00CD1A5B">
      <w:pPr>
        <w:jc w:val="both"/>
        <w:rPr>
          <w:sz w:val="21"/>
          <w:szCs w:val="21"/>
        </w:rPr>
      </w:pPr>
      <w:r w:rsidRPr="00CD1A5B">
        <w:rPr>
          <w:rFonts w:eastAsiaTheme="minorEastAsia"/>
          <w:b/>
          <w:sz w:val="21"/>
          <w:szCs w:val="21"/>
        </w:rPr>
        <w:t xml:space="preserve">Текше дегеніміз – </w:t>
      </w:r>
      <w:r w:rsidRPr="00CD1A5B">
        <w:rPr>
          <w:rFonts w:eastAsiaTheme="minorEastAsia"/>
          <w:sz w:val="21"/>
          <w:szCs w:val="21"/>
        </w:rPr>
        <w:t xml:space="preserve">барлық өлшемдері тең тік бұрышты </w:t>
      </w:r>
      <w:r w:rsidRPr="00CD1A5B">
        <w:rPr>
          <w:sz w:val="21"/>
          <w:szCs w:val="21"/>
        </w:rPr>
        <w:t>параллелепипедті айтамыз. Текшенің де бір нүктеден үш бірдей қабырға шығады, және ол бірдей өлшенеді. Сонымен бірге  оныңда 6 жағы ,                 8 төбесі, 12 қабырғасы бар.</w:t>
      </w:r>
    </w:p>
    <w:p w:rsidR="00CD1A5B" w:rsidRPr="00CD1A5B" w:rsidRDefault="00CD1A5B" w:rsidP="00CD1A5B">
      <w:pPr>
        <w:jc w:val="both"/>
        <w:rPr>
          <w:sz w:val="21"/>
          <w:szCs w:val="21"/>
        </w:rPr>
      </w:pPr>
      <w:r w:rsidRPr="00CD1A5B">
        <w:rPr>
          <w:noProof/>
          <w:sz w:val="21"/>
          <w:szCs w:val="21"/>
          <w:lang w:val="ru-RU" w:eastAsia="ru-RU"/>
        </w:rPr>
        <w:drawing>
          <wp:anchor distT="0" distB="0" distL="114300" distR="114300" simplePos="0" relativeHeight="487477760" behindDoc="1" locked="0" layoutInCell="1" allowOverlap="1" wp14:anchorId="010E85BE" wp14:editId="252D7E66">
            <wp:simplePos x="0" y="0"/>
            <wp:positionH relativeFrom="column">
              <wp:posOffset>-1270</wp:posOffset>
            </wp:positionH>
            <wp:positionV relativeFrom="paragraph">
              <wp:posOffset>-3175</wp:posOffset>
            </wp:positionV>
            <wp:extent cx="1899920" cy="1899920"/>
            <wp:effectExtent l="0" t="0" r="0" b="0"/>
            <wp:wrapThrough wrapText="bothSides">
              <wp:wrapPolygon edited="0">
                <wp:start x="0" y="0"/>
                <wp:lineTo x="0" y="21441"/>
                <wp:lineTo x="21441" y="21441"/>
                <wp:lineTo x="21441" y="0"/>
                <wp:lineTo x="0" y="0"/>
              </wp:wrapPolygon>
            </wp:wrapThrough>
            <wp:docPr id="266" name="Рисунок 266" descr="C:\Documents and Settings\User\Рабочий стол\Без имени-1паапа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Без имени-1паапапа.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99920"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1A5B" w:rsidRPr="00CD1A5B" w:rsidRDefault="00CD1A5B" w:rsidP="00CD1A5B">
      <w:pPr>
        <w:jc w:val="both"/>
        <w:rPr>
          <w:sz w:val="21"/>
          <w:szCs w:val="21"/>
        </w:rPr>
      </w:pPr>
      <w:r w:rsidRPr="00CD1A5B">
        <w:rPr>
          <w:sz w:val="21"/>
          <w:szCs w:val="21"/>
        </w:rPr>
        <w:t>Мысалы: ұзындығы -7мм</w:t>
      </w:r>
    </w:p>
    <w:p w:rsidR="00CD1A5B" w:rsidRPr="00CD1A5B" w:rsidRDefault="00CD1A5B" w:rsidP="00CD1A5B">
      <w:pPr>
        <w:jc w:val="both"/>
        <w:rPr>
          <w:sz w:val="21"/>
          <w:szCs w:val="21"/>
        </w:rPr>
      </w:pPr>
      <w:r w:rsidRPr="00CD1A5B">
        <w:rPr>
          <w:sz w:val="21"/>
          <w:szCs w:val="21"/>
        </w:rPr>
        <w:t xml:space="preserve">                 ені -7мм</w:t>
      </w:r>
    </w:p>
    <w:p w:rsidR="00CD1A5B" w:rsidRPr="00CD1A5B" w:rsidRDefault="00CD1A5B" w:rsidP="00CD1A5B">
      <w:pPr>
        <w:jc w:val="both"/>
        <w:rPr>
          <w:sz w:val="21"/>
          <w:szCs w:val="21"/>
        </w:rPr>
      </w:pPr>
      <w:r w:rsidRPr="00CD1A5B">
        <w:rPr>
          <w:sz w:val="21"/>
          <w:szCs w:val="21"/>
        </w:rPr>
        <w:t xml:space="preserve">                 биіктігі -7мм</w:t>
      </w:r>
    </w:p>
    <w:p w:rsidR="00CD1A5B" w:rsidRPr="00CD1A5B" w:rsidRDefault="00CD1A5B" w:rsidP="00CD1A5B">
      <w:pPr>
        <w:jc w:val="both"/>
        <w:rPr>
          <w:rFonts w:eastAsiaTheme="minorEastAsia"/>
          <w:sz w:val="21"/>
          <w:szCs w:val="21"/>
        </w:rPr>
      </w:pPr>
      <w:r w:rsidRPr="00CD1A5B">
        <w:rPr>
          <w:sz w:val="21"/>
          <w:szCs w:val="21"/>
        </w:rPr>
        <w:t xml:space="preserve">                 V-?       V=</w:t>
      </w:r>
      <m:oMath>
        <m:r>
          <w:rPr>
            <w:rFonts w:ascii="Cambria Math" w:hAnsi="Cambria Math"/>
            <w:sz w:val="21"/>
            <w:szCs w:val="21"/>
          </w:rPr>
          <m:t>a∙a∙a</m:t>
        </m:r>
      </m:oMath>
      <w:r w:rsidRPr="00CD1A5B">
        <w:rPr>
          <w:rFonts w:eastAsiaTheme="minorEastAsia"/>
          <w:sz w:val="21"/>
          <w:szCs w:val="21"/>
        </w:rPr>
        <w:t xml:space="preserve">     V=</w:t>
      </w:r>
      <m:oMath>
        <m:sSup>
          <m:sSupPr>
            <m:ctrlPr>
              <w:rPr>
                <w:rFonts w:ascii="Cambria Math" w:eastAsiaTheme="minorEastAsia" w:hAnsi="Cambria Math"/>
                <w:i/>
                <w:sz w:val="21"/>
                <w:szCs w:val="21"/>
                <w:lang w:val="en-US"/>
              </w:rPr>
            </m:ctrlPr>
          </m:sSupPr>
          <m:e>
            <m:r>
              <w:rPr>
                <w:rFonts w:ascii="Cambria Math" w:eastAsiaTheme="minorEastAsia" w:hAnsi="Cambria Math"/>
                <w:sz w:val="21"/>
                <w:szCs w:val="21"/>
              </w:rPr>
              <m:t>α</m:t>
            </m:r>
          </m:e>
          <m:sup>
            <m:r>
              <w:rPr>
                <w:rFonts w:ascii="Cambria Math" w:eastAsiaTheme="minorEastAsia" w:hAnsi="Cambria Math"/>
                <w:sz w:val="21"/>
                <w:szCs w:val="21"/>
              </w:rPr>
              <m:t>3</m:t>
            </m:r>
          </m:sup>
        </m:sSup>
      </m:oMath>
    </w:p>
    <w:p w:rsidR="00CD1A5B" w:rsidRPr="00CD1A5B" w:rsidRDefault="00CD1A5B" w:rsidP="00CD1A5B">
      <w:pPr>
        <w:jc w:val="both"/>
        <w:rPr>
          <w:rFonts w:eastAsiaTheme="minorEastAsia"/>
          <w:sz w:val="21"/>
          <w:szCs w:val="21"/>
        </w:rPr>
      </w:pPr>
      <w:r w:rsidRPr="00CD1A5B">
        <w:rPr>
          <w:rFonts w:eastAsiaTheme="minorEastAsia"/>
          <w:sz w:val="21"/>
          <w:szCs w:val="21"/>
        </w:rPr>
        <w:t xml:space="preserve">                V=</w:t>
      </w:r>
      <m:oMath>
        <m:r>
          <w:rPr>
            <w:rFonts w:ascii="Cambria Math" w:eastAsiaTheme="minorEastAsia" w:hAnsi="Cambria Math"/>
            <w:sz w:val="21"/>
            <w:szCs w:val="21"/>
          </w:rPr>
          <m:t>7∙7∙7=343M</m:t>
        </m:r>
        <m:sSup>
          <m:sSupPr>
            <m:ctrlPr>
              <w:rPr>
                <w:rFonts w:ascii="Cambria Math" w:eastAsiaTheme="minorEastAsia" w:hAnsi="Cambria Math"/>
                <w:i/>
                <w:sz w:val="21"/>
                <w:szCs w:val="21"/>
                <w:lang w:val="en-US"/>
              </w:rPr>
            </m:ctrlPr>
          </m:sSupPr>
          <m:e>
            <m:r>
              <w:rPr>
                <w:rFonts w:ascii="Cambria Math" w:eastAsiaTheme="minorEastAsia" w:hAnsi="Cambria Math"/>
                <w:sz w:val="21"/>
                <w:szCs w:val="21"/>
              </w:rPr>
              <m:t>M</m:t>
            </m:r>
          </m:e>
          <m:sup>
            <m:r>
              <w:rPr>
                <w:rFonts w:ascii="Cambria Math" w:eastAsiaTheme="minorEastAsia" w:hAnsi="Cambria Math"/>
                <w:sz w:val="21"/>
                <w:szCs w:val="21"/>
              </w:rPr>
              <m:t>3</m:t>
            </m:r>
          </m:sup>
        </m:sSup>
      </m:oMath>
    </w:p>
    <w:p w:rsidR="00CD1A5B" w:rsidRPr="00CD1A5B" w:rsidRDefault="00CD1A5B" w:rsidP="00CD1A5B">
      <w:pPr>
        <w:jc w:val="both"/>
        <w:rPr>
          <w:rFonts w:eastAsiaTheme="minorEastAsia"/>
          <w:sz w:val="21"/>
          <w:szCs w:val="21"/>
        </w:rPr>
      </w:pPr>
      <w:r w:rsidRPr="00CD1A5B">
        <w:rPr>
          <w:rFonts w:eastAsiaTheme="minorEastAsia"/>
          <w:sz w:val="21"/>
          <w:szCs w:val="21"/>
        </w:rPr>
        <w:lastRenderedPageBreak/>
        <w:t xml:space="preserve">                V=</w:t>
      </w:r>
      <m:oMath>
        <m:r>
          <w:rPr>
            <w:rFonts w:ascii="Cambria Math" w:eastAsiaTheme="minorEastAsia" w:hAnsi="Cambria Math"/>
            <w:sz w:val="21"/>
            <w:szCs w:val="21"/>
          </w:rPr>
          <m:t>2∙2∙2=8c</m:t>
        </m:r>
        <m:sSup>
          <m:sSupPr>
            <m:ctrlPr>
              <w:rPr>
                <w:rFonts w:ascii="Cambria Math" w:eastAsiaTheme="minorEastAsia" w:hAnsi="Cambria Math"/>
                <w:i/>
                <w:sz w:val="21"/>
                <w:szCs w:val="21"/>
                <w:lang w:val="en-US"/>
              </w:rPr>
            </m:ctrlPr>
          </m:sSupPr>
          <m:e>
            <m:r>
              <w:rPr>
                <w:rFonts w:ascii="Cambria Math" w:eastAsiaTheme="minorEastAsia" w:hAnsi="Cambria Math"/>
                <w:sz w:val="21"/>
                <w:szCs w:val="21"/>
              </w:rPr>
              <m:t>m</m:t>
            </m:r>
          </m:e>
          <m:sup>
            <m:r>
              <w:rPr>
                <w:rFonts w:ascii="Cambria Math" w:eastAsiaTheme="minorEastAsia" w:hAnsi="Cambria Math"/>
                <w:sz w:val="21"/>
                <w:szCs w:val="21"/>
              </w:rPr>
              <m:t>3</m:t>
            </m:r>
          </m:sup>
        </m:sSup>
      </m:oMath>
    </w:p>
    <w:p w:rsidR="00CD1A5B" w:rsidRPr="00CD1A5B" w:rsidRDefault="00CD1A5B" w:rsidP="00CD1A5B">
      <w:pPr>
        <w:jc w:val="both"/>
        <w:rPr>
          <w:rFonts w:eastAsiaTheme="minorEastAsia"/>
          <w:sz w:val="21"/>
          <w:szCs w:val="21"/>
        </w:rPr>
      </w:pPr>
      <w:r w:rsidRPr="00CD1A5B">
        <w:rPr>
          <w:rFonts w:eastAsiaTheme="minorEastAsia"/>
          <w:sz w:val="21"/>
          <w:szCs w:val="21"/>
        </w:rPr>
        <w:t xml:space="preserve">                V=</w:t>
      </w:r>
      <m:oMath>
        <m:r>
          <w:rPr>
            <w:rFonts w:ascii="Cambria Math" w:eastAsiaTheme="minorEastAsia" w:hAnsi="Cambria Math"/>
            <w:sz w:val="21"/>
            <w:szCs w:val="21"/>
          </w:rPr>
          <m:t>2дм∙2дм∙2дм=8д</m:t>
        </m:r>
        <m:sSup>
          <m:sSupPr>
            <m:ctrlPr>
              <w:rPr>
                <w:rFonts w:ascii="Cambria Math" w:eastAsiaTheme="minorEastAsia" w:hAnsi="Cambria Math"/>
                <w:i/>
                <w:sz w:val="21"/>
                <w:szCs w:val="21"/>
              </w:rPr>
            </m:ctrlPr>
          </m:sSupPr>
          <m:e>
            <m:r>
              <w:rPr>
                <w:rFonts w:ascii="Cambria Math" w:eastAsiaTheme="minorEastAsia" w:hAnsi="Cambria Math"/>
                <w:sz w:val="21"/>
                <w:szCs w:val="21"/>
              </w:rPr>
              <m:t>м</m:t>
            </m:r>
          </m:e>
          <m:sup>
            <m:r>
              <w:rPr>
                <w:rFonts w:ascii="Cambria Math" w:eastAsiaTheme="minorEastAsia" w:hAnsi="Cambria Math"/>
                <w:sz w:val="21"/>
                <w:szCs w:val="21"/>
              </w:rPr>
              <m:t>3</m:t>
            </m:r>
          </m:sup>
        </m:sSup>
      </m:oMath>
    </w:p>
    <w:p w:rsidR="00CD1A5B" w:rsidRPr="00CD1A5B" w:rsidRDefault="00CD1A5B" w:rsidP="00CD1A5B">
      <w:pPr>
        <w:jc w:val="both"/>
        <w:rPr>
          <w:rFonts w:eastAsiaTheme="minorEastAsia"/>
          <w:sz w:val="21"/>
          <w:szCs w:val="21"/>
        </w:rPr>
      </w:pPr>
      <w:r w:rsidRPr="00CD1A5B">
        <w:rPr>
          <w:rFonts w:eastAsiaTheme="minorEastAsia"/>
          <w:b/>
          <w:sz w:val="21"/>
          <w:szCs w:val="21"/>
        </w:rPr>
        <w:t>2-мысал.</w:t>
      </w:r>
      <w:r w:rsidRPr="00CD1A5B">
        <w:rPr>
          <w:rFonts w:eastAsiaTheme="minorEastAsia"/>
          <w:sz w:val="21"/>
          <w:szCs w:val="21"/>
        </w:rPr>
        <w:t xml:space="preserve"> ( ауызша орындалады) </w:t>
      </w:r>
    </w:p>
    <w:p w:rsidR="00CD1A5B" w:rsidRPr="00CD1A5B" w:rsidRDefault="00CD1A5B" w:rsidP="00CD1A5B">
      <w:pPr>
        <w:jc w:val="both"/>
        <w:rPr>
          <w:rFonts w:eastAsiaTheme="minorEastAsia"/>
          <w:sz w:val="21"/>
          <w:szCs w:val="21"/>
        </w:rPr>
      </w:pPr>
      <w:r w:rsidRPr="00CD1A5B">
        <w:rPr>
          <w:rFonts w:eastAsiaTheme="minorEastAsia"/>
          <w:sz w:val="21"/>
          <w:szCs w:val="21"/>
        </w:rPr>
        <w:t>(Балалар өз ойларын айтады)</w:t>
      </w:r>
    </w:p>
    <w:p w:rsidR="00CD1A5B" w:rsidRPr="00CD1A5B" w:rsidRDefault="00CD1A5B" w:rsidP="00CD1A5B">
      <w:pPr>
        <w:pStyle w:val="a4"/>
        <w:widowControl/>
        <w:numPr>
          <w:ilvl w:val="0"/>
          <w:numId w:val="17"/>
        </w:numPr>
        <w:autoSpaceDE/>
        <w:autoSpaceDN/>
        <w:spacing w:line="276" w:lineRule="auto"/>
        <w:ind w:left="0"/>
        <w:contextualSpacing/>
        <w:jc w:val="both"/>
        <w:rPr>
          <w:rFonts w:eastAsiaTheme="minorEastAsia"/>
          <w:sz w:val="21"/>
          <w:szCs w:val="21"/>
        </w:rPr>
      </w:pPr>
      <w:r w:rsidRPr="00CD1A5B">
        <w:rPr>
          <w:rFonts w:eastAsiaTheme="minorEastAsia"/>
          <w:sz w:val="21"/>
          <w:szCs w:val="21"/>
        </w:rPr>
        <w:t xml:space="preserve">Суретте берілген фигуралардың барлығы тікбұрышты </w:t>
      </w:r>
      <w:r w:rsidRPr="00CD1A5B">
        <w:rPr>
          <w:sz w:val="21"/>
          <w:szCs w:val="21"/>
        </w:rPr>
        <w:t>параллелепипед. Тікбұрышты параллелепипедтің де үшөлшемі бар, бірақ олар әр түрлі өлшемде.</w:t>
      </w:r>
    </w:p>
    <w:p w:rsidR="00CD1A5B" w:rsidRPr="00CD1A5B" w:rsidRDefault="00CD1A5B" w:rsidP="00CD1A5B">
      <w:pPr>
        <w:jc w:val="both"/>
        <w:rPr>
          <w:rFonts w:eastAsiaTheme="minorEastAsia"/>
          <w:sz w:val="21"/>
          <w:szCs w:val="21"/>
        </w:rPr>
      </w:pPr>
      <w:r w:rsidRPr="00CD1A5B">
        <w:rPr>
          <w:rFonts w:eastAsiaTheme="minorEastAsia"/>
          <w:sz w:val="21"/>
          <w:szCs w:val="21"/>
        </w:rPr>
        <w:t>Мысалы : сынып бөлмесінің ұзындығы 9 м , ені5м, биіктігі 3м деп алсақ, сынып бөлмесінің көлемі қаншаға тең?</w:t>
      </w:r>
    </w:p>
    <w:p w:rsidR="00CD1A5B" w:rsidRPr="00CD1A5B" w:rsidRDefault="00CD1A5B" w:rsidP="00CD1A5B">
      <w:pPr>
        <w:jc w:val="both"/>
        <w:rPr>
          <w:rFonts w:eastAsiaTheme="minorEastAsia"/>
          <w:sz w:val="21"/>
          <w:szCs w:val="21"/>
        </w:rPr>
      </w:pPr>
      <w:r w:rsidRPr="00CD1A5B">
        <w:rPr>
          <w:rFonts w:eastAsiaTheme="minorEastAsia"/>
          <w:sz w:val="21"/>
          <w:szCs w:val="21"/>
        </w:rPr>
        <w:t>2-мысалды өзара салыстыру мақсатында «Венн диограмма» әдісі арқылы пысықтап кетейік.</w:t>
      </w:r>
    </w:p>
    <w:p w:rsidR="00CD1A5B" w:rsidRPr="00CD1A5B" w:rsidRDefault="00CD1A5B" w:rsidP="00CD1A5B">
      <w:pPr>
        <w:jc w:val="both"/>
        <w:rPr>
          <w:rFonts w:eastAsiaTheme="minorEastAsia"/>
          <w:sz w:val="21"/>
          <w:szCs w:val="21"/>
        </w:rPr>
      </w:pPr>
      <w:r w:rsidRPr="00CD1A5B">
        <w:rPr>
          <w:rFonts w:eastAsiaTheme="minorEastAsia"/>
          <w:noProof/>
          <w:sz w:val="21"/>
          <w:szCs w:val="21"/>
          <w:lang w:val="ru-RU" w:eastAsia="ru-RU"/>
        </w:rPr>
        <mc:AlternateContent>
          <mc:Choice Requires="wps">
            <w:drawing>
              <wp:anchor distT="0" distB="0" distL="114300" distR="114300" simplePos="0" relativeHeight="487473664" behindDoc="0" locked="0" layoutInCell="1" allowOverlap="1" wp14:anchorId="5D56E79F" wp14:editId="6A009890">
                <wp:simplePos x="0" y="0"/>
                <wp:positionH relativeFrom="column">
                  <wp:posOffset>1637665</wp:posOffset>
                </wp:positionH>
                <wp:positionV relativeFrom="paragraph">
                  <wp:posOffset>95250</wp:posOffset>
                </wp:positionV>
                <wp:extent cx="1249045" cy="1109980"/>
                <wp:effectExtent l="0" t="0" r="0" b="0"/>
                <wp:wrapNone/>
                <wp:docPr id="272" name="Овал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045" cy="1109980"/>
                        </a:xfrm>
                        <a:prstGeom prst="ellipse">
                          <a:avLst/>
                        </a:prstGeom>
                        <a:solidFill>
                          <a:srgbClr val="FFFFFF"/>
                        </a:solidFill>
                        <a:ln w="28575">
                          <a:solidFill>
                            <a:schemeClr val="tx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72" o:spid="_x0000_s1026" style="position:absolute;margin-left:128.95pt;margin-top:7.5pt;width:98.35pt;height:87.4pt;z-index:4874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" strokecolor="black [3213]" strokeweight="2.25pt"/>
            </w:pict>
          </mc:Fallback>
        </mc:AlternateContent>
      </w:r>
      <w:r w:rsidRPr="00CD1A5B">
        <w:rPr>
          <w:rFonts w:eastAsiaTheme="minorEastAsia"/>
          <w:noProof/>
          <w:sz w:val="21"/>
          <w:szCs w:val="21"/>
          <w:lang w:val="ru-RU" w:eastAsia="ru-RU"/>
        </w:rPr>
        <mc:AlternateContent>
          <mc:Choice Requires="wps">
            <w:drawing>
              <wp:anchor distT="0" distB="0" distL="114300" distR="114300" simplePos="0" relativeHeight="487474688" behindDoc="0" locked="0" layoutInCell="1" allowOverlap="1" wp14:anchorId="33E9ADB8" wp14:editId="26BA4AC8">
                <wp:simplePos x="0" y="0"/>
                <wp:positionH relativeFrom="column">
                  <wp:posOffset>2649220</wp:posOffset>
                </wp:positionH>
                <wp:positionV relativeFrom="paragraph">
                  <wp:posOffset>34925</wp:posOffset>
                </wp:positionV>
                <wp:extent cx="1315720" cy="1179830"/>
                <wp:effectExtent l="0" t="0" r="0" b="0"/>
                <wp:wrapNone/>
                <wp:docPr id="271" name="Блок-схема: узел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5720" cy="1179830"/>
                        </a:xfrm>
                        <a:prstGeom prst="flowChartConnector">
                          <a:avLst/>
                        </a:prstGeom>
                        <a:solidFill>
                          <a:srgbClr val="FFFFFF"/>
                        </a:solidFill>
                        <a:ln w="28575">
                          <a:solidFill>
                            <a:schemeClr val="tx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271" o:spid="_x0000_s1026" type="#_x0000_t120" style="position:absolute;margin-left:208.6pt;margin-top:2.75pt;width:103.6pt;height:92.9pt;z-index:487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" strokecolor="black [3213]" strokeweight="2.25pt"/>
            </w:pict>
          </mc:Fallback>
        </mc:AlternateContent>
      </w:r>
    </w:p>
    <w:p w:rsidR="00CD1A5B" w:rsidRPr="00CD1A5B" w:rsidRDefault="00CD1A5B" w:rsidP="00CD1A5B">
      <w:pPr>
        <w:jc w:val="both"/>
        <w:rPr>
          <w:rFonts w:eastAsiaTheme="minorEastAsia"/>
          <w:sz w:val="21"/>
          <w:szCs w:val="21"/>
        </w:rPr>
      </w:pPr>
      <w:r w:rsidRPr="00CD1A5B">
        <w:rPr>
          <w:rFonts w:eastAsiaTheme="minorEastAsia"/>
          <w:noProof/>
          <w:sz w:val="21"/>
          <w:szCs w:val="21"/>
          <w:lang w:val="ru-RU" w:eastAsia="ru-RU"/>
        </w:rPr>
        <mc:AlternateContent>
          <mc:Choice Requires="wps">
            <w:drawing>
              <wp:anchor distT="0" distB="0" distL="114300" distR="114300" simplePos="0" relativeHeight="487475712" behindDoc="0" locked="0" layoutInCell="1" allowOverlap="1" wp14:anchorId="53D39373" wp14:editId="76CC96D7">
                <wp:simplePos x="0" y="0"/>
                <wp:positionH relativeFrom="column">
                  <wp:posOffset>2260600</wp:posOffset>
                </wp:positionH>
                <wp:positionV relativeFrom="paragraph">
                  <wp:posOffset>-635</wp:posOffset>
                </wp:positionV>
                <wp:extent cx="910590" cy="755650"/>
                <wp:effectExtent l="0" t="0" r="0" b="0"/>
                <wp:wrapNone/>
                <wp:docPr id="270" name="Овал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0590" cy="755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70" o:spid="_x0000_s1026" style="position:absolute;margin-left:178pt;margin-top:-.05pt;width:71.7pt;height:59.5pt;z-index:4874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"/>
            </w:pict>
          </mc:Fallback>
        </mc:AlternateContent>
      </w:r>
    </w:p>
    <w:p w:rsidR="00CD1A5B" w:rsidRPr="00CD1A5B" w:rsidRDefault="00CD1A5B" w:rsidP="00CD1A5B">
      <w:pPr>
        <w:tabs>
          <w:tab w:val="left" w:pos="6386"/>
        </w:tabs>
        <w:jc w:val="both"/>
        <w:rPr>
          <w:rFonts w:eastAsiaTheme="minorEastAsia"/>
          <w:sz w:val="21"/>
          <w:szCs w:val="21"/>
        </w:rPr>
      </w:pPr>
      <w:r w:rsidRPr="00CD1A5B">
        <w:rPr>
          <w:rFonts w:eastAsiaTheme="minorEastAsia"/>
          <w:sz w:val="21"/>
          <w:szCs w:val="21"/>
        </w:rPr>
        <w:tab/>
      </w:r>
    </w:p>
    <w:p w:rsidR="00CD1A5B" w:rsidRPr="00CD1A5B" w:rsidRDefault="00CD1A5B" w:rsidP="00CD1A5B">
      <w:pPr>
        <w:jc w:val="both"/>
        <w:rPr>
          <w:rFonts w:eastAsiaTheme="minorEastAsia"/>
          <w:sz w:val="21"/>
          <w:szCs w:val="21"/>
        </w:rPr>
      </w:pPr>
    </w:p>
    <w:p w:rsidR="00CD1A5B" w:rsidRPr="00CD1A5B" w:rsidRDefault="00CD1A5B" w:rsidP="00CD1A5B">
      <w:pPr>
        <w:jc w:val="both"/>
        <w:rPr>
          <w:rFonts w:eastAsiaTheme="minorEastAsia"/>
          <w:b/>
          <w:sz w:val="21"/>
          <w:szCs w:val="21"/>
        </w:rPr>
      </w:pPr>
    </w:p>
    <w:p w:rsidR="00CD1A5B" w:rsidRPr="00CD1A5B" w:rsidRDefault="00CD1A5B" w:rsidP="00CD1A5B">
      <w:pPr>
        <w:jc w:val="both"/>
        <w:rPr>
          <w:rFonts w:eastAsiaTheme="minorEastAsia"/>
          <w:b/>
          <w:sz w:val="21"/>
          <w:szCs w:val="21"/>
        </w:rPr>
      </w:pPr>
    </w:p>
    <w:p w:rsidR="00CD1A5B" w:rsidRPr="00CD1A5B" w:rsidRDefault="00CD1A5B" w:rsidP="00CD1A5B">
      <w:pPr>
        <w:jc w:val="both"/>
        <w:rPr>
          <w:rFonts w:eastAsiaTheme="minorEastAsia"/>
          <w:sz w:val="21"/>
          <w:szCs w:val="21"/>
        </w:rPr>
      </w:pPr>
      <w:r w:rsidRPr="00CD1A5B">
        <w:rPr>
          <w:rFonts w:eastAsiaTheme="minorEastAsia"/>
          <w:b/>
          <w:sz w:val="21"/>
          <w:szCs w:val="21"/>
        </w:rPr>
        <w:t>3-мысал.</w:t>
      </w:r>
      <w:r w:rsidRPr="00CD1A5B">
        <w:rPr>
          <w:rFonts w:eastAsiaTheme="minorEastAsia"/>
          <w:sz w:val="21"/>
          <w:szCs w:val="21"/>
        </w:rPr>
        <w:t xml:space="preserve"> Топтық жұмыс. Әр қатар бір текшеден дәптерге сызып, көлемін табады.</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V=</w:t>
      </w:r>
      <m:oMath>
        <m:r>
          <w:rPr>
            <w:rFonts w:ascii="Cambria Math" w:eastAsiaTheme="minorEastAsia" w:hAnsi="Cambria Math"/>
            <w:sz w:val="21"/>
            <w:szCs w:val="21"/>
          </w:rPr>
          <m:t>7∙7∙7=343мм</m:t>
        </m:r>
      </m:oMath>
      <w:r w:rsidRPr="00CD1A5B">
        <w:rPr>
          <w:rFonts w:eastAsiaTheme="minorEastAsia"/>
          <w:sz w:val="21"/>
          <w:szCs w:val="21"/>
        </w:rPr>
        <w:t>³                    V=</w:t>
      </w:r>
      <m:oMath>
        <m:sSup>
          <m:sSupPr>
            <m:ctrlPr>
              <w:rPr>
                <w:rFonts w:ascii="Cambria Math" w:eastAsiaTheme="minorEastAsia" w:hAnsi="Cambria Math"/>
                <w:i/>
                <w:sz w:val="21"/>
                <w:szCs w:val="21"/>
                <w:lang w:val="en-US"/>
              </w:rPr>
            </m:ctrlPr>
          </m:sSupPr>
          <m:e>
            <m:r>
              <w:rPr>
                <w:rFonts w:ascii="Cambria Math" w:eastAsiaTheme="minorEastAsia" w:hAnsi="Cambria Math"/>
                <w:sz w:val="21"/>
                <w:szCs w:val="21"/>
              </w:rPr>
              <m:t>α</m:t>
            </m:r>
          </m:e>
          <m:sup>
            <m:r>
              <w:rPr>
                <w:rFonts w:ascii="Cambria Math" w:eastAsiaTheme="minorEastAsia" w:hAnsi="Cambria Math"/>
                <w:sz w:val="21"/>
                <w:szCs w:val="21"/>
              </w:rPr>
              <m:t>3</m:t>
            </m:r>
          </m:sup>
        </m:sSup>
      </m:oMath>
      <w:r w:rsidRPr="00CD1A5B">
        <w:rPr>
          <w:rFonts w:eastAsiaTheme="minorEastAsia"/>
          <w:sz w:val="21"/>
          <w:szCs w:val="21"/>
        </w:rPr>
        <w:t xml:space="preserve">               </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V=</w:t>
      </w:r>
      <m:oMath>
        <m:r>
          <w:rPr>
            <w:rFonts w:ascii="Cambria Math" w:eastAsiaTheme="minorEastAsia" w:hAnsi="Cambria Math"/>
            <w:sz w:val="21"/>
            <w:szCs w:val="21"/>
          </w:rPr>
          <m:t>2∙2∙2=8c</m:t>
        </m:r>
        <m:sSup>
          <m:sSupPr>
            <m:ctrlPr>
              <w:rPr>
                <w:rFonts w:ascii="Cambria Math" w:eastAsiaTheme="minorEastAsia" w:hAnsi="Cambria Math"/>
                <w:i/>
                <w:sz w:val="21"/>
                <w:szCs w:val="21"/>
                <w:lang w:val="en-US"/>
              </w:rPr>
            </m:ctrlPr>
          </m:sSupPr>
          <m:e>
            <m:r>
              <w:rPr>
                <w:rFonts w:ascii="Cambria Math" w:eastAsiaTheme="minorEastAsia" w:hAnsi="Cambria Math"/>
                <w:sz w:val="21"/>
                <w:szCs w:val="21"/>
              </w:rPr>
              <m:t>м</m:t>
            </m:r>
          </m:e>
          <m:sup>
            <m:r>
              <w:rPr>
                <w:rFonts w:ascii="Cambria Math" w:eastAsiaTheme="minorEastAsia" w:hAnsi="Cambria Math"/>
                <w:sz w:val="21"/>
                <w:szCs w:val="21"/>
              </w:rPr>
              <m:t>3</m:t>
            </m:r>
          </m:sup>
        </m:sSup>
      </m:oMath>
      <w:r w:rsidRPr="00CD1A5B">
        <w:rPr>
          <w:rFonts w:eastAsiaTheme="minorEastAsia"/>
          <w:sz w:val="21"/>
          <w:szCs w:val="21"/>
        </w:rPr>
        <w:t xml:space="preserve">                         </w:t>
      </w:r>
      <w:r w:rsidRPr="00CD1A5B">
        <w:rPr>
          <w:sz w:val="21"/>
          <w:szCs w:val="21"/>
        </w:rPr>
        <w:t>V=</w:t>
      </w:r>
      <m:oMath>
        <m:r>
          <w:rPr>
            <w:rFonts w:ascii="Cambria Math" w:hAnsi="Cambria Math"/>
            <w:sz w:val="21"/>
            <w:szCs w:val="21"/>
          </w:rPr>
          <m:t>a∙a∙a</m:t>
        </m:r>
      </m:oMath>
      <w:r w:rsidRPr="00CD1A5B">
        <w:rPr>
          <w:rFonts w:eastAsiaTheme="minorEastAsia"/>
          <w:sz w:val="21"/>
          <w:szCs w:val="21"/>
        </w:rPr>
        <w:t xml:space="preserve">        </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V=</w:t>
      </w:r>
      <m:oMath>
        <m:r>
          <w:rPr>
            <w:rFonts w:ascii="Cambria Math" w:eastAsiaTheme="minorEastAsia" w:hAnsi="Cambria Math"/>
            <w:sz w:val="21"/>
            <w:szCs w:val="21"/>
          </w:rPr>
          <m:t>2дм∙2дм∙2дм=8д</m:t>
        </m:r>
        <m:sSup>
          <m:sSupPr>
            <m:ctrlPr>
              <w:rPr>
                <w:rFonts w:ascii="Cambria Math" w:eastAsiaTheme="minorEastAsia" w:hAnsi="Cambria Math"/>
                <w:i/>
                <w:sz w:val="21"/>
                <w:szCs w:val="21"/>
              </w:rPr>
            </m:ctrlPr>
          </m:sSupPr>
          <m:e>
            <m:r>
              <w:rPr>
                <w:rFonts w:ascii="Cambria Math" w:eastAsiaTheme="minorEastAsia" w:hAnsi="Cambria Math"/>
                <w:sz w:val="21"/>
                <w:szCs w:val="21"/>
              </w:rPr>
              <m:t>м</m:t>
            </m:r>
          </m:e>
          <m:sup>
            <m:r>
              <w:rPr>
                <w:rFonts w:ascii="Cambria Math" w:eastAsiaTheme="minorEastAsia" w:hAnsi="Cambria Math"/>
                <w:sz w:val="21"/>
                <w:szCs w:val="21"/>
              </w:rPr>
              <m:t>3</m:t>
            </m:r>
          </m:sup>
        </m:sSup>
      </m:oMath>
      <w:r w:rsidRPr="00CD1A5B">
        <w:rPr>
          <w:rFonts w:eastAsiaTheme="minorEastAsia"/>
          <w:sz w:val="21"/>
          <w:szCs w:val="21"/>
        </w:rPr>
        <w:t xml:space="preserve">                                                                          (өздер қалаған бір текше салып,көлемін табу)</w:t>
      </w:r>
    </w:p>
    <w:p w:rsidR="00CD1A5B" w:rsidRPr="00CD1A5B" w:rsidRDefault="00CD1A5B" w:rsidP="00CD1A5B">
      <w:pPr>
        <w:jc w:val="both"/>
        <w:rPr>
          <w:rFonts w:eastAsiaTheme="minorEastAsia"/>
          <w:sz w:val="21"/>
          <w:szCs w:val="21"/>
        </w:rPr>
      </w:pPr>
      <w:r w:rsidRPr="00CD1A5B">
        <w:rPr>
          <w:rFonts w:eastAsiaTheme="minorEastAsia"/>
          <w:b/>
          <w:sz w:val="21"/>
          <w:szCs w:val="21"/>
        </w:rPr>
        <w:t>4-мысал</w:t>
      </w:r>
      <w:r w:rsidRPr="00CD1A5B">
        <w:rPr>
          <w:rFonts w:eastAsiaTheme="minorEastAsia"/>
          <w:sz w:val="21"/>
          <w:szCs w:val="21"/>
        </w:rPr>
        <w:t xml:space="preserve">. </w:t>
      </w:r>
      <m:oMath>
        <m:r>
          <w:rPr>
            <w:rFonts w:ascii="Cambria Math" w:eastAsiaTheme="minorEastAsia" w:hAnsi="Cambria Math"/>
            <w:sz w:val="21"/>
            <w:szCs w:val="21"/>
          </w:rPr>
          <m:t xml:space="preserve"> </m:t>
        </m:r>
        <m:r>
          <m:rPr>
            <m:sty m:val="p"/>
          </m:rPr>
          <w:rPr>
            <w:rFonts w:ascii="Cambria Math" w:eastAsiaTheme="minorEastAsia" w:hAnsi="Cambria Math"/>
            <w:sz w:val="21"/>
            <w:szCs w:val="21"/>
          </w:rPr>
          <m:t>V=</m:t>
        </m:r>
        <m:r>
          <w:rPr>
            <w:rFonts w:ascii="Cambria Math" w:eastAsiaTheme="minorEastAsia" w:hAnsi="Cambria Math"/>
            <w:sz w:val="21"/>
            <w:szCs w:val="21"/>
          </w:rPr>
          <m:t>2см∙1см∙3см=6</m:t>
        </m:r>
        <m:sSup>
          <m:sSupPr>
            <m:ctrlPr>
              <w:rPr>
                <w:rFonts w:ascii="Cambria Math" w:eastAsiaTheme="minorEastAsia" w:hAnsi="Cambria Math"/>
                <w:i/>
                <w:sz w:val="21"/>
                <w:szCs w:val="21"/>
              </w:rPr>
            </m:ctrlPr>
          </m:sSupPr>
          <m:e>
            <m:r>
              <w:rPr>
                <w:rFonts w:ascii="Cambria Math" w:eastAsiaTheme="minorEastAsia" w:hAnsi="Cambria Math"/>
                <w:sz w:val="21"/>
                <w:szCs w:val="21"/>
              </w:rPr>
              <m:t>м</m:t>
            </m:r>
          </m:e>
          <m:sup>
            <m:r>
              <w:rPr>
                <w:rFonts w:ascii="Cambria Math" w:eastAsiaTheme="minorEastAsia" w:hAnsi="Cambria Math"/>
                <w:sz w:val="21"/>
                <w:szCs w:val="21"/>
              </w:rPr>
              <m:t>3</m:t>
            </m:r>
          </m:sup>
        </m:sSup>
      </m:oMath>
      <w:r w:rsidRPr="00CD1A5B">
        <w:rPr>
          <w:rFonts w:eastAsiaTheme="minorEastAsia"/>
          <w:sz w:val="21"/>
          <w:szCs w:val="21"/>
        </w:rPr>
        <w:t xml:space="preserve">       (өздері қалаған бір              </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w:t>
      </w:r>
      <m:oMath>
        <m:r>
          <w:rPr>
            <w:rFonts w:ascii="Cambria Math" w:eastAsiaTheme="minorEastAsia" w:hAnsi="Cambria Math"/>
            <w:sz w:val="21"/>
            <w:szCs w:val="21"/>
          </w:rPr>
          <m:t xml:space="preserve"> </m:t>
        </m:r>
        <m:r>
          <m:rPr>
            <m:sty m:val="p"/>
          </m:rPr>
          <w:rPr>
            <w:rFonts w:ascii="Cambria Math" w:eastAsiaTheme="minorEastAsia" w:hAnsi="Cambria Math"/>
            <w:sz w:val="21"/>
            <w:szCs w:val="21"/>
          </w:rPr>
          <m:t>V=</m:t>
        </m:r>
        <m:r>
          <w:rPr>
            <w:rFonts w:ascii="Cambria Math" w:eastAsiaTheme="minorEastAsia" w:hAnsi="Cambria Math"/>
            <w:sz w:val="21"/>
            <w:szCs w:val="21"/>
          </w:rPr>
          <m:t>1см∙2см∙1см=2с</m:t>
        </m:r>
        <m:sSup>
          <m:sSupPr>
            <m:ctrlPr>
              <w:rPr>
                <w:rFonts w:ascii="Cambria Math" w:eastAsiaTheme="minorEastAsia" w:hAnsi="Cambria Math"/>
                <w:i/>
                <w:sz w:val="21"/>
                <w:szCs w:val="21"/>
                <w:lang w:val="en-US"/>
              </w:rPr>
            </m:ctrlPr>
          </m:sSupPr>
          <m:e>
            <m:r>
              <w:rPr>
                <w:rFonts w:ascii="Cambria Math" w:eastAsiaTheme="minorEastAsia" w:hAnsi="Cambria Math"/>
                <w:sz w:val="21"/>
                <w:szCs w:val="21"/>
              </w:rPr>
              <m:t>м</m:t>
            </m:r>
          </m:e>
          <m:sup>
            <m:r>
              <w:rPr>
                <w:rFonts w:ascii="Cambria Math" w:eastAsiaTheme="minorEastAsia" w:hAnsi="Cambria Math"/>
                <w:sz w:val="21"/>
                <w:szCs w:val="21"/>
              </w:rPr>
              <m:t>3</m:t>
            </m:r>
          </m:sup>
        </m:sSup>
      </m:oMath>
      <w:r w:rsidRPr="00CD1A5B">
        <w:rPr>
          <w:rFonts w:eastAsiaTheme="minorEastAsia"/>
          <w:sz w:val="21"/>
          <w:szCs w:val="21"/>
        </w:rPr>
        <w:t xml:space="preserve">       парал-ды өлшеп сурет</w:t>
      </w:r>
    </w:p>
    <w:p w:rsidR="00CD1A5B" w:rsidRPr="00CD1A5B" w:rsidRDefault="00CD1A5B" w:rsidP="00CD1A5B">
      <w:pPr>
        <w:jc w:val="both"/>
        <w:rPr>
          <w:rFonts w:eastAsiaTheme="minorEastAsia"/>
          <w:i/>
          <w:sz w:val="21"/>
          <w:szCs w:val="21"/>
        </w:rPr>
      </w:pPr>
      <w:r w:rsidRPr="00CD1A5B">
        <w:rPr>
          <w:rFonts w:eastAsiaTheme="minorEastAsia"/>
          <w:sz w:val="21"/>
          <w:szCs w:val="21"/>
        </w:rPr>
        <w:t xml:space="preserve">                  </w:t>
      </w:r>
      <m:oMath>
        <m:r>
          <m:rPr>
            <m:sty m:val="p"/>
          </m:rPr>
          <w:rPr>
            <w:rFonts w:ascii="Cambria Math" w:eastAsiaTheme="minorEastAsia" w:hAnsi="Cambria Math"/>
            <w:sz w:val="21"/>
            <w:szCs w:val="21"/>
          </w:rPr>
          <m:t>V=</m:t>
        </m:r>
        <m:r>
          <w:rPr>
            <w:rFonts w:ascii="Cambria Math" w:eastAsiaTheme="minorEastAsia" w:hAnsi="Cambria Math"/>
            <w:sz w:val="21"/>
            <w:szCs w:val="21"/>
          </w:rPr>
          <m:t>2см∙4см∙2см=16с</m:t>
        </m:r>
        <m:sSup>
          <m:sSupPr>
            <m:ctrlPr>
              <w:rPr>
                <w:rFonts w:ascii="Cambria Math" w:eastAsiaTheme="minorEastAsia" w:hAnsi="Cambria Math"/>
                <w:i/>
                <w:sz w:val="21"/>
                <w:szCs w:val="21"/>
                <w:lang w:val="en-US"/>
              </w:rPr>
            </m:ctrlPr>
          </m:sSupPr>
          <m:e>
            <m:r>
              <w:rPr>
                <w:rFonts w:ascii="Cambria Math" w:eastAsiaTheme="minorEastAsia" w:hAnsi="Cambria Math"/>
                <w:sz w:val="21"/>
                <w:szCs w:val="21"/>
              </w:rPr>
              <m:t>м</m:t>
            </m:r>
          </m:e>
          <m:sup>
            <m:r>
              <w:rPr>
                <w:rFonts w:ascii="Cambria Math" w:eastAsiaTheme="minorEastAsia" w:hAnsi="Cambria Math"/>
                <w:sz w:val="21"/>
                <w:szCs w:val="21"/>
              </w:rPr>
              <m:t>3</m:t>
            </m:r>
          </m:sup>
        </m:sSup>
      </m:oMath>
      <w:r w:rsidRPr="00CD1A5B">
        <w:rPr>
          <w:rFonts w:eastAsiaTheme="minorEastAsia"/>
          <w:sz w:val="21"/>
          <w:szCs w:val="21"/>
        </w:rPr>
        <w:t xml:space="preserve">       салып,көлемін табу)</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w:t>
      </w:r>
      <m:oMath>
        <m:r>
          <m:rPr>
            <m:sty m:val="p"/>
          </m:rPr>
          <w:rPr>
            <w:rFonts w:ascii="Cambria Math" w:eastAsiaTheme="minorEastAsia" w:hAnsi="Cambria Math"/>
            <w:sz w:val="21"/>
            <w:szCs w:val="21"/>
          </w:rPr>
          <m:t>V=</m:t>
        </m:r>
        <m:r>
          <w:rPr>
            <w:rFonts w:ascii="Cambria Math" w:eastAsiaTheme="minorEastAsia" w:hAnsi="Cambria Math"/>
            <w:sz w:val="21"/>
            <w:szCs w:val="21"/>
          </w:rPr>
          <m:t>4см∙2см∙2см=16с</m:t>
        </m:r>
        <m:sSup>
          <m:sSupPr>
            <m:ctrlPr>
              <w:rPr>
                <w:rFonts w:ascii="Cambria Math" w:eastAsiaTheme="minorEastAsia" w:hAnsi="Cambria Math"/>
                <w:i/>
                <w:sz w:val="21"/>
                <w:szCs w:val="21"/>
                <w:lang w:val="en-US"/>
              </w:rPr>
            </m:ctrlPr>
          </m:sSupPr>
          <m:e>
            <m:r>
              <w:rPr>
                <w:rFonts w:ascii="Cambria Math" w:eastAsiaTheme="minorEastAsia" w:hAnsi="Cambria Math"/>
                <w:sz w:val="21"/>
                <w:szCs w:val="21"/>
              </w:rPr>
              <m:t>м</m:t>
            </m:r>
          </m:e>
          <m:sup>
            <m:r>
              <w:rPr>
                <w:rFonts w:ascii="Cambria Math" w:eastAsiaTheme="minorEastAsia" w:hAnsi="Cambria Math"/>
                <w:sz w:val="21"/>
                <w:szCs w:val="21"/>
              </w:rPr>
              <m:t>3</m:t>
            </m:r>
          </m:sup>
        </m:sSup>
      </m:oMath>
    </w:p>
    <w:p w:rsidR="00CD1A5B" w:rsidRPr="00CD1A5B" w:rsidRDefault="00CD1A5B" w:rsidP="00CD1A5B">
      <w:pPr>
        <w:jc w:val="both"/>
        <w:rPr>
          <w:rFonts w:eastAsiaTheme="minorEastAsia"/>
          <w:sz w:val="21"/>
          <w:szCs w:val="21"/>
        </w:rPr>
      </w:pPr>
      <w:r w:rsidRPr="00CD1A5B">
        <w:rPr>
          <w:rFonts w:eastAsiaTheme="minorEastAsia"/>
          <w:b/>
          <w:sz w:val="21"/>
          <w:szCs w:val="21"/>
        </w:rPr>
        <w:t>5-мысал</w:t>
      </w:r>
      <w:r w:rsidRPr="00CD1A5B">
        <w:rPr>
          <w:rFonts w:eastAsiaTheme="minorEastAsia"/>
          <w:sz w:val="21"/>
          <w:szCs w:val="21"/>
        </w:rPr>
        <w:t>. Әр бала өзбетінше жұмыс жасайды. Кестені толдырады</w:t>
      </w:r>
    </w:p>
    <w:p w:rsidR="00CD1A5B" w:rsidRPr="00CD1A5B" w:rsidRDefault="00CD1A5B" w:rsidP="00CD1A5B">
      <w:pPr>
        <w:jc w:val="both"/>
        <w:rPr>
          <w:rFonts w:eastAsiaTheme="minorEastAsia"/>
          <w:b/>
          <w:sz w:val="21"/>
          <w:szCs w:val="21"/>
        </w:rPr>
      </w:pPr>
      <w:r w:rsidRPr="00CD1A5B">
        <w:rPr>
          <w:rFonts w:eastAsiaTheme="minorEastAsia"/>
          <w:b/>
          <w:noProof/>
          <w:sz w:val="21"/>
          <w:szCs w:val="21"/>
          <w:lang w:val="ru-RU" w:eastAsia="ru-RU"/>
        </w:rPr>
        <w:drawing>
          <wp:inline distT="0" distB="0" distL="0" distR="0" wp14:anchorId="21C39DCF" wp14:editId="6889D0A9">
            <wp:extent cx="4762005" cy="973776"/>
            <wp:effectExtent l="0" t="0" r="0" b="0"/>
            <wp:docPr id="267" name="Рисунок 267" descr="C:\Documents and Settings\User\Рабочий стол\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Без имени-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73836" cy="976195"/>
                    </a:xfrm>
                    <a:prstGeom prst="rect">
                      <a:avLst/>
                    </a:prstGeom>
                    <a:noFill/>
                    <a:ln>
                      <a:noFill/>
                    </a:ln>
                  </pic:spPr>
                </pic:pic>
              </a:graphicData>
            </a:graphic>
          </wp:inline>
        </w:drawing>
      </w:r>
    </w:p>
    <w:p w:rsidR="00CD1A5B" w:rsidRPr="00CD1A5B" w:rsidRDefault="00CD1A5B" w:rsidP="00CD1A5B">
      <w:pPr>
        <w:jc w:val="both"/>
        <w:rPr>
          <w:rFonts w:eastAsiaTheme="minorEastAsia"/>
          <w:b/>
          <w:sz w:val="21"/>
          <w:szCs w:val="21"/>
        </w:rPr>
      </w:pPr>
      <w:r w:rsidRPr="00CD1A5B">
        <w:rPr>
          <w:rFonts w:eastAsiaTheme="minorEastAsia"/>
          <w:b/>
          <w:sz w:val="21"/>
          <w:szCs w:val="21"/>
        </w:rPr>
        <w:t>Интерактивті тақтадан жауабы тексеріледі</w:t>
      </w:r>
    </w:p>
    <w:p w:rsidR="00CD1A5B" w:rsidRPr="00CD1A5B" w:rsidRDefault="00CD1A5B" w:rsidP="00CD1A5B">
      <w:pPr>
        <w:jc w:val="both"/>
        <w:rPr>
          <w:rFonts w:eastAsiaTheme="minorEastAsia"/>
          <w:sz w:val="21"/>
          <w:szCs w:val="21"/>
        </w:rPr>
      </w:pPr>
      <w:r w:rsidRPr="00CD1A5B">
        <w:rPr>
          <w:rFonts w:eastAsiaTheme="minorEastAsia"/>
          <w:b/>
          <w:sz w:val="21"/>
          <w:szCs w:val="21"/>
        </w:rPr>
        <w:t xml:space="preserve">6-есеп. </w:t>
      </w:r>
      <w:r w:rsidRPr="00CD1A5B">
        <w:rPr>
          <w:rFonts w:eastAsiaTheme="minorEastAsia"/>
          <w:sz w:val="21"/>
          <w:szCs w:val="21"/>
        </w:rPr>
        <w:t>Есептік құрылымы туралы сұрау.</w:t>
      </w:r>
    </w:p>
    <w:p w:rsidR="00CD1A5B" w:rsidRPr="00CD1A5B" w:rsidRDefault="00CD1A5B" w:rsidP="00CD1A5B">
      <w:pPr>
        <w:pStyle w:val="a4"/>
        <w:widowControl/>
        <w:numPr>
          <w:ilvl w:val="0"/>
          <w:numId w:val="18"/>
        </w:numPr>
        <w:autoSpaceDE/>
        <w:autoSpaceDN/>
        <w:spacing w:line="276" w:lineRule="auto"/>
        <w:ind w:left="0"/>
        <w:contextualSpacing/>
        <w:jc w:val="both"/>
        <w:rPr>
          <w:rFonts w:eastAsiaTheme="minorEastAsia"/>
          <w:sz w:val="21"/>
          <w:szCs w:val="21"/>
        </w:rPr>
      </w:pPr>
      <w:r w:rsidRPr="00CD1A5B">
        <w:rPr>
          <w:rFonts w:eastAsiaTheme="minorEastAsia"/>
          <w:sz w:val="21"/>
          <w:szCs w:val="21"/>
        </w:rPr>
        <w:t xml:space="preserve">Есептің шарты.                                </w:t>
      </w:r>
    </w:p>
    <w:p w:rsidR="00CD1A5B" w:rsidRPr="00CD1A5B" w:rsidRDefault="00CD1A5B" w:rsidP="00CD1A5B">
      <w:pPr>
        <w:pStyle w:val="a4"/>
        <w:widowControl/>
        <w:numPr>
          <w:ilvl w:val="0"/>
          <w:numId w:val="18"/>
        </w:numPr>
        <w:autoSpaceDE/>
        <w:autoSpaceDN/>
        <w:spacing w:line="276" w:lineRule="auto"/>
        <w:ind w:left="0"/>
        <w:contextualSpacing/>
        <w:jc w:val="both"/>
        <w:rPr>
          <w:rFonts w:eastAsiaTheme="minorEastAsia"/>
          <w:sz w:val="21"/>
          <w:szCs w:val="21"/>
        </w:rPr>
      </w:pPr>
      <w:r w:rsidRPr="00CD1A5B">
        <w:rPr>
          <w:rFonts w:eastAsiaTheme="minorEastAsia"/>
          <w:sz w:val="21"/>
          <w:szCs w:val="21"/>
        </w:rPr>
        <w:t xml:space="preserve">Есептің сұрағы.                                </w:t>
      </w:r>
    </w:p>
    <w:p w:rsidR="00CD1A5B" w:rsidRPr="00CD1A5B" w:rsidRDefault="00CD1A5B" w:rsidP="00CD1A5B">
      <w:pPr>
        <w:pStyle w:val="a4"/>
        <w:widowControl/>
        <w:numPr>
          <w:ilvl w:val="0"/>
          <w:numId w:val="18"/>
        </w:numPr>
        <w:autoSpaceDE/>
        <w:autoSpaceDN/>
        <w:spacing w:line="276" w:lineRule="auto"/>
        <w:ind w:left="0"/>
        <w:contextualSpacing/>
        <w:jc w:val="both"/>
        <w:rPr>
          <w:rFonts w:eastAsiaTheme="minorEastAsia"/>
          <w:sz w:val="21"/>
          <w:szCs w:val="21"/>
        </w:rPr>
      </w:pPr>
      <w:r w:rsidRPr="00CD1A5B">
        <w:rPr>
          <w:rFonts w:eastAsiaTheme="minorEastAsia"/>
          <w:sz w:val="21"/>
          <w:szCs w:val="21"/>
        </w:rPr>
        <w:t xml:space="preserve">Есептің шешуі.                                </w:t>
      </w:r>
    </w:p>
    <w:p w:rsidR="00CD1A5B" w:rsidRPr="00CD1A5B" w:rsidRDefault="00CD1A5B" w:rsidP="00CD1A5B">
      <w:pPr>
        <w:pStyle w:val="a4"/>
        <w:widowControl/>
        <w:numPr>
          <w:ilvl w:val="0"/>
          <w:numId w:val="18"/>
        </w:numPr>
        <w:autoSpaceDE/>
        <w:autoSpaceDN/>
        <w:spacing w:line="276" w:lineRule="auto"/>
        <w:ind w:left="0"/>
        <w:contextualSpacing/>
        <w:jc w:val="both"/>
        <w:rPr>
          <w:rFonts w:eastAsiaTheme="minorEastAsia"/>
          <w:sz w:val="21"/>
          <w:szCs w:val="21"/>
        </w:rPr>
      </w:pPr>
      <w:r w:rsidRPr="00CD1A5B">
        <w:rPr>
          <w:rFonts w:eastAsiaTheme="minorEastAsia"/>
          <w:sz w:val="21"/>
          <w:szCs w:val="21"/>
        </w:rPr>
        <w:t xml:space="preserve">Есептің жауабы.                                 </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Шарты:</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Жүрген жолы-230м+230</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Барлық жол- 600м</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Оқушының барлық жүрген жолы- ? м </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Ш:(230х2)+600 = 1060м </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Жауабы: оқушының барлық жүрген жолы 1060м</w:t>
      </w:r>
    </w:p>
    <w:p w:rsidR="00CD1A5B" w:rsidRPr="00CD1A5B" w:rsidRDefault="00CD1A5B" w:rsidP="00CD1A5B">
      <w:pPr>
        <w:jc w:val="both"/>
        <w:rPr>
          <w:rFonts w:eastAsiaTheme="minorEastAsia"/>
          <w:sz w:val="21"/>
          <w:szCs w:val="21"/>
        </w:rPr>
      </w:pPr>
      <w:r w:rsidRPr="00CD1A5B">
        <w:rPr>
          <w:rFonts w:eastAsiaTheme="minorEastAsia"/>
          <w:sz w:val="21"/>
          <w:szCs w:val="21"/>
        </w:rPr>
        <w:t xml:space="preserve">     ( Сызба арқылы түсіндіру)</w:t>
      </w:r>
    </w:p>
    <w:p w:rsidR="00CD1A5B" w:rsidRPr="00CD1A5B" w:rsidRDefault="00CD1A5B" w:rsidP="00CD1A5B">
      <w:pPr>
        <w:jc w:val="both"/>
        <w:rPr>
          <w:sz w:val="21"/>
          <w:szCs w:val="21"/>
        </w:rPr>
      </w:pPr>
      <w:r w:rsidRPr="00CD1A5B">
        <w:rPr>
          <w:rFonts w:eastAsiaTheme="minorEastAsia"/>
          <w:b/>
          <w:sz w:val="21"/>
          <w:szCs w:val="21"/>
        </w:rPr>
        <w:t xml:space="preserve">7-есеп. </w:t>
      </w:r>
      <w:r w:rsidRPr="00CD1A5B">
        <w:rPr>
          <w:sz w:val="21"/>
          <w:szCs w:val="21"/>
        </w:rPr>
        <w:t xml:space="preserve"> S=21км</w:t>
      </w:r>
    </w:p>
    <w:p w:rsidR="00CD1A5B" w:rsidRPr="00CD1A5B" w:rsidRDefault="00CD1A5B" w:rsidP="00CD1A5B">
      <w:pPr>
        <w:jc w:val="both"/>
        <w:rPr>
          <w:sz w:val="21"/>
          <w:szCs w:val="21"/>
        </w:rPr>
      </w:pPr>
      <w:r w:rsidRPr="00CD1A5B">
        <w:rPr>
          <w:sz w:val="21"/>
          <w:szCs w:val="21"/>
        </w:rPr>
        <w:t xml:space="preserve">              VBел = 15км/ сағ</w:t>
      </w:r>
    </w:p>
    <w:p w:rsidR="00CD1A5B" w:rsidRPr="00CD1A5B" w:rsidRDefault="00CD1A5B" w:rsidP="00CD1A5B">
      <w:pPr>
        <w:jc w:val="both"/>
        <w:rPr>
          <w:sz w:val="21"/>
          <w:szCs w:val="21"/>
        </w:rPr>
      </w:pPr>
      <w:r w:rsidRPr="00CD1A5B">
        <w:rPr>
          <w:sz w:val="21"/>
          <w:szCs w:val="21"/>
        </w:rPr>
        <w:t xml:space="preserve">             t=1 cағ</w:t>
      </w:r>
    </w:p>
    <w:p w:rsidR="00CD1A5B" w:rsidRPr="00CD1A5B" w:rsidRDefault="00CD1A5B" w:rsidP="00CD1A5B">
      <w:pPr>
        <w:jc w:val="both"/>
        <w:rPr>
          <w:sz w:val="21"/>
          <w:szCs w:val="21"/>
        </w:rPr>
      </w:pPr>
      <w:r w:rsidRPr="00CD1A5B">
        <w:rPr>
          <w:sz w:val="21"/>
          <w:szCs w:val="21"/>
        </w:rPr>
        <w:t xml:space="preserve">              V жаяу = 3км/ сағ</w:t>
      </w:r>
    </w:p>
    <w:p w:rsidR="00CD1A5B" w:rsidRPr="00CD1A5B" w:rsidRDefault="00CD1A5B" w:rsidP="00CD1A5B">
      <w:pPr>
        <w:jc w:val="both"/>
        <w:rPr>
          <w:sz w:val="21"/>
          <w:szCs w:val="21"/>
        </w:rPr>
      </w:pPr>
      <w:r w:rsidRPr="00CD1A5B">
        <w:rPr>
          <w:sz w:val="21"/>
          <w:szCs w:val="21"/>
        </w:rPr>
        <w:t>Барлығы жолға қанша уақыт-? кетті</w:t>
      </w:r>
    </w:p>
    <w:p w:rsidR="00CD1A5B" w:rsidRPr="00CD1A5B" w:rsidRDefault="00CD1A5B" w:rsidP="00CD1A5B">
      <w:pPr>
        <w:jc w:val="both"/>
        <w:rPr>
          <w:sz w:val="21"/>
          <w:szCs w:val="21"/>
        </w:rPr>
      </w:pPr>
      <w:r w:rsidRPr="00CD1A5B">
        <w:rPr>
          <w:sz w:val="21"/>
          <w:szCs w:val="21"/>
        </w:rPr>
        <w:t>Ш:V=15км/сағх1сағ=15км</w:t>
      </w:r>
    </w:p>
    <w:p w:rsidR="00CD1A5B" w:rsidRPr="00CD1A5B" w:rsidRDefault="00CD1A5B" w:rsidP="00CD1A5B">
      <w:pPr>
        <w:jc w:val="both"/>
        <w:rPr>
          <w:sz w:val="21"/>
          <w:szCs w:val="21"/>
        </w:rPr>
      </w:pPr>
      <w:r w:rsidRPr="00CD1A5B">
        <w:rPr>
          <w:sz w:val="21"/>
          <w:szCs w:val="21"/>
        </w:rPr>
        <w:t>21км - 15 сағ=6cағ</w:t>
      </w:r>
    </w:p>
    <w:p w:rsidR="00CD1A5B" w:rsidRPr="00CD1A5B" w:rsidRDefault="00CD1A5B" w:rsidP="00CD1A5B">
      <w:pPr>
        <w:jc w:val="both"/>
        <w:rPr>
          <w:sz w:val="21"/>
          <w:szCs w:val="21"/>
        </w:rPr>
      </w:pPr>
      <w:r w:rsidRPr="00CD1A5B">
        <w:rPr>
          <w:sz w:val="21"/>
          <w:szCs w:val="21"/>
        </w:rPr>
        <w:t>6 сағ: 3 км/сағ= 2 сағ</w:t>
      </w:r>
    </w:p>
    <w:p w:rsidR="00CD1A5B" w:rsidRPr="00CD1A5B" w:rsidRDefault="00CD1A5B" w:rsidP="00CD1A5B">
      <w:pPr>
        <w:jc w:val="both"/>
        <w:rPr>
          <w:sz w:val="21"/>
          <w:szCs w:val="21"/>
        </w:rPr>
      </w:pPr>
      <w:r w:rsidRPr="00CD1A5B">
        <w:rPr>
          <w:sz w:val="21"/>
          <w:szCs w:val="21"/>
        </w:rPr>
        <w:t>2сағ+1сағ=3 сағ</w:t>
      </w:r>
    </w:p>
    <w:p w:rsidR="00CD1A5B" w:rsidRPr="00CD1A5B" w:rsidRDefault="00CD1A5B" w:rsidP="00CD1A5B">
      <w:pPr>
        <w:jc w:val="both"/>
        <w:rPr>
          <w:sz w:val="21"/>
          <w:szCs w:val="21"/>
        </w:rPr>
      </w:pPr>
      <w:r w:rsidRPr="00CD1A5B">
        <w:rPr>
          <w:sz w:val="21"/>
          <w:szCs w:val="21"/>
        </w:rPr>
        <w:t>Жауабы:барлық жолға 3 сағ уақыт кетті.</w:t>
      </w:r>
    </w:p>
    <w:p w:rsidR="00CD1A5B" w:rsidRPr="00CD1A5B" w:rsidRDefault="00CD1A5B" w:rsidP="00CD1A5B">
      <w:pPr>
        <w:jc w:val="both"/>
        <w:rPr>
          <w:sz w:val="21"/>
          <w:szCs w:val="21"/>
        </w:rPr>
      </w:pPr>
      <w:r w:rsidRPr="00CD1A5B">
        <w:rPr>
          <w:sz w:val="21"/>
          <w:szCs w:val="21"/>
        </w:rPr>
        <w:t xml:space="preserve">8-мысал. 2 бала тақтаға орындайды.(отырғандардан 5 баланың дәптері тексеріледі) </w:t>
      </w:r>
    </w:p>
    <w:p w:rsidR="00CD1A5B" w:rsidRPr="00CD1A5B" w:rsidRDefault="00CD1A5B" w:rsidP="00CD1A5B">
      <w:pPr>
        <w:jc w:val="both"/>
        <w:rPr>
          <w:sz w:val="21"/>
          <w:szCs w:val="21"/>
        </w:rPr>
      </w:pPr>
      <w:r w:rsidRPr="00CD1A5B">
        <w:rPr>
          <w:sz w:val="21"/>
          <w:szCs w:val="21"/>
        </w:rPr>
        <w:t>9-мысал. 2 бала тақтаға орындайды.( отырғандардан бірінші болған 5 баланың дәптері тексеріледі.)</w:t>
      </w:r>
    </w:p>
    <w:p w:rsidR="00CD1A5B" w:rsidRPr="00CD1A5B" w:rsidRDefault="00CD1A5B" w:rsidP="00CD1A5B">
      <w:pPr>
        <w:jc w:val="both"/>
        <w:rPr>
          <w:sz w:val="21"/>
          <w:szCs w:val="21"/>
        </w:rPr>
      </w:pPr>
      <w:r w:rsidRPr="00CD1A5B">
        <w:rPr>
          <w:noProof/>
          <w:sz w:val="21"/>
          <w:szCs w:val="21"/>
          <w:lang w:val="ru-RU" w:eastAsia="ru-RU"/>
        </w:rPr>
        <w:lastRenderedPageBreak/>
        <w:drawing>
          <wp:inline distT="0" distB="0" distL="0" distR="0" wp14:anchorId="0A16C1A8" wp14:editId="261010D7">
            <wp:extent cx="3621974" cy="924358"/>
            <wp:effectExtent l="0" t="0" r="0" b="0"/>
            <wp:docPr id="268" name="Рисунок 268" descr="C:\Documents and Settings\User\Рабочий стол\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Без имени-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31399" cy="926763"/>
                    </a:xfrm>
                    <a:prstGeom prst="rect">
                      <a:avLst/>
                    </a:prstGeom>
                    <a:noFill/>
                    <a:ln>
                      <a:noFill/>
                    </a:ln>
                  </pic:spPr>
                </pic:pic>
              </a:graphicData>
            </a:graphic>
          </wp:inline>
        </w:drawing>
      </w:r>
    </w:p>
    <w:p w:rsidR="00CD1A5B" w:rsidRPr="00CD1A5B" w:rsidRDefault="00CD1A5B" w:rsidP="00CD1A5B">
      <w:pPr>
        <w:jc w:val="both"/>
        <w:rPr>
          <w:sz w:val="21"/>
          <w:szCs w:val="21"/>
        </w:rPr>
      </w:pPr>
      <w:r w:rsidRPr="00CD1A5B">
        <w:rPr>
          <w:sz w:val="21"/>
          <w:szCs w:val="21"/>
        </w:rPr>
        <w:t>Сабақты қорытындылау:</w:t>
      </w:r>
    </w:p>
    <w:p w:rsidR="00CD1A5B" w:rsidRPr="00CD1A5B" w:rsidRDefault="00CD1A5B" w:rsidP="00CD1A5B">
      <w:pPr>
        <w:jc w:val="both"/>
        <w:rPr>
          <w:sz w:val="21"/>
          <w:szCs w:val="21"/>
        </w:rPr>
      </w:pPr>
      <w:r w:rsidRPr="00CD1A5B">
        <w:rPr>
          <w:sz w:val="21"/>
          <w:szCs w:val="21"/>
        </w:rPr>
        <w:t>Балаларды бағалау.</w:t>
      </w:r>
    </w:p>
    <w:p w:rsidR="00CD1A5B" w:rsidRPr="00CD1A5B" w:rsidRDefault="00CD1A5B" w:rsidP="00CD1A5B">
      <w:pPr>
        <w:jc w:val="both"/>
        <w:rPr>
          <w:sz w:val="21"/>
          <w:szCs w:val="21"/>
        </w:rPr>
      </w:pPr>
      <w:r w:rsidRPr="00CD1A5B">
        <w:rPr>
          <w:sz w:val="21"/>
          <w:szCs w:val="21"/>
        </w:rPr>
        <w:t>Үйге тапсырма. 9 мысалдың 2 кінші бағаны</w:t>
      </w:r>
    </w:p>
    <w:p w:rsidR="00CD1A5B" w:rsidRPr="00CD1A5B" w:rsidRDefault="00CD1A5B" w:rsidP="00CD1A5B">
      <w:pPr>
        <w:jc w:val="both"/>
        <w:rPr>
          <w:sz w:val="21"/>
          <w:szCs w:val="21"/>
        </w:rPr>
      </w:pPr>
    </w:p>
    <w:p w:rsidR="0032560B" w:rsidRPr="00CD1A5B" w:rsidRDefault="0032560B" w:rsidP="00CD1A5B">
      <w:pPr>
        <w:ind w:left="-851"/>
        <w:jc w:val="both"/>
        <w:rPr>
          <w:sz w:val="21"/>
          <w:szCs w:val="21"/>
        </w:rPr>
      </w:pPr>
    </w:p>
    <w:sectPr w:rsidR="0032560B" w:rsidRPr="00CD1A5B" w:rsidSect="00B95725">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1C1F" w:rsidRDefault="007B1C1F" w:rsidP="0032560B">
      <w:r>
        <w:separator/>
      </w:r>
    </w:p>
  </w:endnote>
  <w:endnote w:type="continuationSeparator" w:id="0">
    <w:p w:rsidR="007B1C1F" w:rsidRDefault="007B1C1F"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1A5B" w:rsidRDefault="00CD1A5B">
    <w:pPr>
      <w:pStyle w:val="a8"/>
      <w:jc w:val="center"/>
    </w:pPr>
  </w:p>
  <w:p w:rsidR="00CD1A5B" w:rsidRDefault="00CD1A5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1C1F" w:rsidRDefault="007B1C1F" w:rsidP="0032560B">
      <w:r>
        <w:separator/>
      </w:r>
    </w:p>
  </w:footnote>
  <w:footnote w:type="continuationSeparator" w:id="0">
    <w:p w:rsidR="007B1C1F" w:rsidRDefault="007B1C1F"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2BAD471" wp14:editId="7474BF7A">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5568B"/>
    <w:multiLevelType w:val="hybridMultilevel"/>
    <w:tmpl w:val="16EE0D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7C6385"/>
    <w:multiLevelType w:val="hybridMultilevel"/>
    <w:tmpl w:val="0BEA6EE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090377E7"/>
    <w:multiLevelType w:val="hybridMultilevel"/>
    <w:tmpl w:val="6098289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B10A99"/>
    <w:multiLevelType w:val="hybridMultilevel"/>
    <w:tmpl w:val="FC46B2C0"/>
    <w:lvl w:ilvl="0" w:tplc="D0E0B7E2">
      <w:start w:val="1"/>
      <w:numFmt w:val="decimal"/>
      <w:lvlText w:val="%1."/>
      <w:lvlJc w:val="left"/>
      <w:pPr>
        <w:ind w:left="536" w:hanging="360"/>
      </w:pPr>
      <w:rPr>
        <w:rFonts w:hint="default"/>
      </w:rPr>
    </w:lvl>
    <w:lvl w:ilvl="1" w:tplc="04190019" w:tentative="1">
      <w:start w:val="1"/>
      <w:numFmt w:val="lowerLetter"/>
      <w:lvlText w:val="%2."/>
      <w:lvlJc w:val="left"/>
      <w:pPr>
        <w:ind w:left="1256" w:hanging="360"/>
      </w:pPr>
    </w:lvl>
    <w:lvl w:ilvl="2" w:tplc="0419001B" w:tentative="1">
      <w:start w:val="1"/>
      <w:numFmt w:val="lowerRoman"/>
      <w:lvlText w:val="%3."/>
      <w:lvlJc w:val="right"/>
      <w:pPr>
        <w:ind w:left="1976" w:hanging="180"/>
      </w:pPr>
    </w:lvl>
    <w:lvl w:ilvl="3" w:tplc="0419000F" w:tentative="1">
      <w:start w:val="1"/>
      <w:numFmt w:val="decimal"/>
      <w:lvlText w:val="%4."/>
      <w:lvlJc w:val="left"/>
      <w:pPr>
        <w:ind w:left="2696" w:hanging="360"/>
      </w:pPr>
    </w:lvl>
    <w:lvl w:ilvl="4" w:tplc="04190019" w:tentative="1">
      <w:start w:val="1"/>
      <w:numFmt w:val="lowerLetter"/>
      <w:lvlText w:val="%5."/>
      <w:lvlJc w:val="left"/>
      <w:pPr>
        <w:ind w:left="3416" w:hanging="360"/>
      </w:pPr>
    </w:lvl>
    <w:lvl w:ilvl="5" w:tplc="0419001B" w:tentative="1">
      <w:start w:val="1"/>
      <w:numFmt w:val="lowerRoman"/>
      <w:lvlText w:val="%6."/>
      <w:lvlJc w:val="right"/>
      <w:pPr>
        <w:ind w:left="4136" w:hanging="180"/>
      </w:pPr>
    </w:lvl>
    <w:lvl w:ilvl="6" w:tplc="0419000F" w:tentative="1">
      <w:start w:val="1"/>
      <w:numFmt w:val="decimal"/>
      <w:lvlText w:val="%7."/>
      <w:lvlJc w:val="left"/>
      <w:pPr>
        <w:ind w:left="4856" w:hanging="360"/>
      </w:pPr>
    </w:lvl>
    <w:lvl w:ilvl="7" w:tplc="04190019" w:tentative="1">
      <w:start w:val="1"/>
      <w:numFmt w:val="lowerLetter"/>
      <w:lvlText w:val="%8."/>
      <w:lvlJc w:val="left"/>
      <w:pPr>
        <w:ind w:left="5576" w:hanging="360"/>
      </w:pPr>
    </w:lvl>
    <w:lvl w:ilvl="8" w:tplc="0419001B" w:tentative="1">
      <w:start w:val="1"/>
      <w:numFmt w:val="lowerRoman"/>
      <w:lvlText w:val="%9."/>
      <w:lvlJc w:val="right"/>
      <w:pPr>
        <w:ind w:left="6296" w:hanging="180"/>
      </w:pPr>
    </w:lvl>
  </w:abstractNum>
  <w:abstractNum w:abstractNumId="4">
    <w:nsid w:val="17391CCD"/>
    <w:multiLevelType w:val="hybridMultilevel"/>
    <w:tmpl w:val="D376D618"/>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19AD41B2"/>
    <w:multiLevelType w:val="hybridMultilevel"/>
    <w:tmpl w:val="26EC9274"/>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6">
    <w:nsid w:val="29043069"/>
    <w:multiLevelType w:val="hybridMultilevel"/>
    <w:tmpl w:val="B90EBD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D026D24"/>
    <w:multiLevelType w:val="hybridMultilevel"/>
    <w:tmpl w:val="8D1C01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0DA4CB1"/>
    <w:multiLevelType w:val="hybridMultilevel"/>
    <w:tmpl w:val="B6CE7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ABB53CC"/>
    <w:multiLevelType w:val="hybridMultilevel"/>
    <w:tmpl w:val="B906B7F8"/>
    <w:lvl w:ilvl="0" w:tplc="22DCA572">
      <w:start w:val="1"/>
      <w:numFmt w:val="decimal"/>
      <w:lvlText w:val="%1."/>
      <w:lvlJc w:val="left"/>
      <w:pPr>
        <w:tabs>
          <w:tab w:val="num" w:pos="435"/>
        </w:tabs>
        <w:ind w:left="435" w:hanging="360"/>
      </w:pPr>
      <w:rPr>
        <w:rFonts w:cs="Times New Roman" w:hint="default"/>
      </w:rPr>
    </w:lvl>
    <w:lvl w:ilvl="1" w:tplc="04190019" w:tentative="1">
      <w:start w:val="1"/>
      <w:numFmt w:val="lowerLetter"/>
      <w:lvlText w:val="%2."/>
      <w:lvlJc w:val="left"/>
      <w:pPr>
        <w:tabs>
          <w:tab w:val="num" w:pos="1155"/>
        </w:tabs>
        <w:ind w:left="1155" w:hanging="360"/>
      </w:pPr>
      <w:rPr>
        <w:rFonts w:cs="Times New Roman"/>
      </w:rPr>
    </w:lvl>
    <w:lvl w:ilvl="2" w:tplc="0419001B" w:tentative="1">
      <w:start w:val="1"/>
      <w:numFmt w:val="lowerRoman"/>
      <w:lvlText w:val="%3."/>
      <w:lvlJc w:val="right"/>
      <w:pPr>
        <w:tabs>
          <w:tab w:val="num" w:pos="1875"/>
        </w:tabs>
        <w:ind w:left="1875" w:hanging="180"/>
      </w:pPr>
      <w:rPr>
        <w:rFonts w:cs="Times New Roman"/>
      </w:rPr>
    </w:lvl>
    <w:lvl w:ilvl="3" w:tplc="0419000F" w:tentative="1">
      <w:start w:val="1"/>
      <w:numFmt w:val="decimal"/>
      <w:lvlText w:val="%4."/>
      <w:lvlJc w:val="left"/>
      <w:pPr>
        <w:tabs>
          <w:tab w:val="num" w:pos="2595"/>
        </w:tabs>
        <w:ind w:left="2595" w:hanging="360"/>
      </w:pPr>
      <w:rPr>
        <w:rFonts w:cs="Times New Roman"/>
      </w:rPr>
    </w:lvl>
    <w:lvl w:ilvl="4" w:tplc="04190019" w:tentative="1">
      <w:start w:val="1"/>
      <w:numFmt w:val="lowerLetter"/>
      <w:lvlText w:val="%5."/>
      <w:lvlJc w:val="left"/>
      <w:pPr>
        <w:tabs>
          <w:tab w:val="num" w:pos="3315"/>
        </w:tabs>
        <w:ind w:left="3315" w:hanging="360"/>
      </w:pPr>
      <w:rPr>
        <w:rFonts w:cs="Times New Roman"/>
      </w:rPr>
    </w:lvl>
    <w:lvl w:ilvl="5" w:tplc="0419001B" w:tentative="1">
      <w:start w:val="1"/>
      <w:numFmt w:val="lowerRoman"/>
      <w:lvlText w:val="%6."/>
      <w:lvlJc w:val="right"/>
      <w:pPr>
        <w:tabs>
          <w:tab w:val="num" w:pos="4035"/>
        </w:tabs>
        <w:ind w:left="4035" w:hanging="180"/>
      </w:pPr>
      <w:rPr>
        <w:rFonts w:cs="Times New Roman"/>
      </w:rPr>
    </w:lvl>
    <w:lvl w:ilvl="6" w:tplc="0419000F" w:tentative="1">
      <w:start w:val="1"/>
      <w:numFmt w:val="decimal"/>
      <w:lvlText w:val="%7."/>
      <w:lvlJc w:val="left"/>
      <w:pPr>
        <w:tabs>
          <w:tab w:val="num" w:pos="4755"/>
        </w:tabs>
        <w:ind w:left="4755" w:hanging="360"/>
      </w:pPr>
      <w:rPr>
        <w:rFonts w:cs="Times New Roman"/>
      </w:rPr>
    </w:lvl>
    <w:lvl w:ilvl="7" w:tplc="04190019" w:tentative="1">
      <w:start w:val="1"/>
      <w:numFmt w:val="lowerLetter"/>
      <w:lvlText w:val="%8."/>
      <w:lvlJc w:val="left"/>
      <w:pPr>
        <w:tabs>
          <w:tab w:val="num" w:pos="5475"/>
        </w:tabs>
        <w:ind w:left="5475" w:hanging="360"/>
      </w:pPr>
      <w:rPr>
        <w:rFonts w:cs="Times New Roman"/>
      </w:rPr>
    </w:lvl>
    <w:lvl w:ilvl="8" w:tplc="0419001B" w:tentative="1">
      <w:start w:val="1"/>
      <w:numFmt w:val="lowerRoman"/>
      <w:lvlText w:val="%9."/>
      <w:lvlJc w:val="right"/>
      <w:pPr>
        <w:tabs>
          <w:tab w:val="num" w:pos="6195"/>
        </w:tabs>
        <w:ind w:left="6195" w:hanging="180"/>
      </w:pPr>
      <w:rPr>
        <w:rFonts w:cs="Times New Roman"/>
      </w:rPr>
    </w:lvl>
  </w:abstractNum>
  <w:abstractNum w:abstractNumId="10">
    <w:nsid w:val="40C90F4D"/>
    <w:multiLevelType w:val="hybridMultilevel"/>
    <w:tmpl w:val="390AB7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44704AC8"/>
    <w:multiLevelType w:val="multilevel"/>
    <w:tmpl w:val="570AAF8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2">
    <w:nsid w:val="53DD1DC4"/>
    <w:multiLevelType w:val="hybridMultilevel"/>
    <w:tmpl w:val="3CD04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50E328E"/>
    <w:multiLevelType w:val="hybridMultilevel"/>
    <w:tmpl w:val="3E32821C"/>
    <w:lvl w:ilvl="0" w:tplc="D76AA9B4">
      <w:start w:val="1"/>
      <w:numFmt w:val="bullet"/>
      <w:lvlText w:val="–"/>
      <w:lvlJc w:val="left"/>
      <w:pPr>
        <w:ind w:left="1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1" w:tplc="F350EA2C">
      <w:start w:val="1"/>
      <w:numFmt w:val="bullet"/>
      <w:lvlText w:val="o"/>
      <w:lvlJc w:val="left"/>
      <w:pPr>
        <w:ind w:left="11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2" w:tplc="519408EA">
      <w:start w:val="1"/>
      <w:numFmt w:val="bullet"/>
      <w:lvlText w:val="▪"/>
      <w:lvlJc w:val="left"/>
      <w:pPr>
        <w:ind w:left="19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3" w:tplc="53EE2D78">
      <w:start w:val="1"/>
      <w:numFmt w:val="bullet"/>
      <w:lvlText w:val="•"/>
      <w:lvlJc w:val="left"/>
      <w:pPr>
        <w:ind w:left="26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4" w:tplc="C5B2E750">
      <w:start w:val="1"/>
      <w:numFmt w:val="bullet"/>
      <w:lvlText w:val="o"/>
      <w:lvlJc w:val="left"/>
      <w:pPr>
        <w:ind w:left="334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5" w:tplc="9E6C0566">
      <w:start w:val="1"/>
      <w:numFmt w:val="bullet"/>
      <w:lvlText w:val="▪"/>
      <w:lvlJc w:val="left"/>
      <w:pPr>
        <w:ind w:left="406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6" w:tplc="8B0236E4">
      <w:start w:val="1"/>
      <w:numFmt w:val="bullet"/>
      <w:lvlText w:val="•"/>
      <w:lvlJc w:val="left"/>
      <w:pPr>
        <w:ind w:left="47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7" w:tplc="54F6C236">
      <w:start w:val="1"/>
      <w:numFmt w:val="bullet"/>
      <w:lvlText w:val="o"/>
      <w:lvlJc w:val="left"/>
      <w:pPr>
        <w:ind w:left="55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8" w:tplc="13BC77FE">
      <w:start w:val="1"/>
      <w:numFmt w:val="bullet"/>
      <w:lvlText w:val="▪"/>
      <w:lvlJc w:val="left"/>
      <w:pPr>
        <w:ind w:left="62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abstractNum>
  <w:abstractNum w:abstractNumId="14">
    <w:nsid w:val="60393B40"/>
    <w:multiLevelType w:val="hybridMultilevel"/>
    <w:tmpl w:val="321E0E8A"/>
    <w:lvl w:ilvl="0" w:tplc="B680F316">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750933C5"/>
    <w:multiLevelType w:val="hybridMultilevel"/>
    <w:tmpl w:val="D73A4E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5A05A11"/>
    <w:multiLevelType w:val="hybridMultilevel"/>
    <w:tmpl w:val="1B8ADF68"/>
    <w:lvl w:ilvl="0" w:tplc="2F40F6C8">
      <w:start w:val="1"/>
      <w:numFmt w:val="decimal"/>
      <w:lvlText w:val="%1."/>
      <w:lvlJc w:val="left"/>
      <w:pPr>
        <w:ind w:left="3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0FA80310">
      <w:start w:val="1"/>
      <w:numFmt w:val="lowerLetter"/>
      <w:lvlText w:val="%2"/>
      <w:lvlJc w:val="left"/>
      <w:pPr>
        <w:ind w:left="11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D38EA586">
      <w:start w:val="1"/>
      <w:numFmt w:val="lowerRoman"/>
      <w:lvlText w:val="%3"/>
      <w:lvlJc w:val="left"/>
      <w:pPr>
        <w:ind w:left="19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928ED986">
      <w:start w:val="1"/>
      <w:numFmt w:val="decimal"/>
      <w:lvlText w:val="%4"/>
      <w:lvlJc w:val="left"/>
      <w:pPr>
        <w:ind w:left="26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8A8E0244">
      <w:start w:val="1"/>
      <w:numFmt w:val="lowerLetter"/>
      <w:lvlText w:val="%5"/>
      <w:lvlJc w:val="left"/>
      <w:pPr>
        <w:ind w:left="334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17E3B72">
      <w:start w:val="1"/>
      <w:numFmt w:val="lowerRoman"/>
      <w:lvlText w:val="%6"/>
      <w:lvlJc w:val="left"/>
      <w:pPr>
        <w:ind w:left="406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0C2C4262">
      <w:start w:val="1"/>
      <w:numFmt w:val="decimal"/>
      <w:lvlText w:val="%7"/>
      <w:lvlJc w:val="left"/>
      <w:pPr>
        <w:ind w:left="47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37FAE8AC">
      <w:start w:val="1"/>
      <w:numFmt w:val="lowerLetter"/>
      <w:lvlText w:val="%8"/>
      <w:lvlJc w:val="left"/>
      <w:pPr>
        <w:ind w:left="55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BD3AE954">
      <w:start w:val="1"/>
      <w:numFmt w:val="lowerRoman"/>
      <w:lvlText w:val="%9"/>
      <w:lvlJc w:val="left"/>
      <w:pPr>
        <w:ind w:left="62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17">
    <w:nsid w:val="789D6765"/>
    <w:multiLevelType w:val="multilevel"/>
    <w:tmpl w:val="A48655BE"/>
    <w:lvl w:ilvl="0">
      <w:start w:val="1"/>
      <w:numFmt w:val="bullet"/>
      <w:lvlText w:val="✓"/>
      <w:lvlJc w:val="left"/>
      <w:pPr>
        <w:ind w:left="837" w:hanging="360"/>
      </w:pPr>
      <w:rPr>
        <w:rFonts w:ascii="Noto Sans Symbols" w:eastAsia="Noto Sans Symbols" w:hAnsi="Noto Sans Symbols" w:cs="Noto Sans Symbols"/>
        <w:vertAlign w:val="baseline"/>
      </w:rPr>
    </w:lvl>
    <w:lvl w:ilvl="1">
      <w:start w:val="1"/>
      <w:numFmt w:val="bullet"/>
      <w:lvlText w:val="o"/>
      <w:lvlJc w:val="left"/>
      <w:pPr>
        <w:ind w:left="1557" w:hanging="360"/>
      </w:pPr>
      <w:rPr>
        <w:rFonts w:ascii="Courier New" w:eastAsia="Courier New" w:hAnsi="Courier New" w:cs="Courier New"/>
        <w:vertAlign w:val="baseline"/>
      </w:rPr>
    </w:lvl>
    <w:lvl w:ilvl="2">
      <w:start w:val="1"/>
      <w:numFmt w:val="bullet"/>
      <w:lvlText w:val="▪"/>
      <w:lvlJc w:val="left"/>
      <w:pPr>
        <w:ind w:left="2277" w:hanging="360"/>
      </w:pPr>
      <w:rPr>
        <w:rFonts w:ascii="Noto Sans Symbols" w:eastAsia="Noto Sans Symbols" w:hAnsi="Noto Sans Symbols" w:cs="Noto Sans Symbols"/>
        <w:vertAlign w:val="baseline"/>
      </w:rPr>
    </w:lvl>
    <w:lvl w:ilvl="3">
      <w:start w:val="1"/>
      <w:numFmt w:val="bullet"/>
      <w:lvlText w:val="●"/>
      <w:lvlJc w:val="left"/>
      <w:pPr>
        <w:ind w:left="2997" w:hanging="360"/>
      </w:pPr>
      <w:rPr>
        <w:rFonts w:ascii="Noto Sans Symbols" w:eastAsia="Noto Sans Symbols" w:hAnsi="Noto Sans Symbols" w:cs="Noto Sans Symbols"/>
        <w:vertAlign w:val="baseline"/>
      </w:rPr>
    </w:lvl>
    <w:lvl w:ilvl="4">
      <w:start w:val="1"/>
      <w:numFmt w:val="bullet"/>
      <w:lvlText w:val="o"/>
      <w:lvlJc w:val="left"/>
      <w:pPr>
        <w:ind w:left="3717" w:hanging="360"/>
      </w:pPr>
      <w:rPr>
        <w:rFonts w:ascii="Courier New" w:eastAsia="Courier New" w:hAnsi="Courier New" w:cs="Courier New"/>
        <w:vertAlign w:val="baseline"/>
      </w:rPr>
    </w:lvl>
    <w:lvl w:ilvl="5">
      <w:start w:val="1"/>
      <w:numFmt w:val="bullet"/>
      <w:lvlText w:val="▪"/>
      <w:lvlJc w:val="left"/>
      <w:pPr>
        <w:ind w:left="4437" w:hanging="360"/>
      </w:pPr>
      <w:rPr>
        <w:rFonts w:ascii="Noto Sans Symbols" w:eastAsia="Noto Sans Symbols" w:hAnsi="Noto Sans Symbols" w:cs="Noto Sans Symbols"/>
        <w:vertAlign w:val="baseline"/>
      </w:rPr>
    </w:lvl>
    <w:lvl w:ilvl="6">
      <w:start w:val="1"/>
      <w:numFmt w:val="bullet"/>
      <w:lvlText w:val="●"/>
      <w:lvlJc w:val="left"/>
      <w:pPr>
        <w:ind w:left="5157" w:hanging="360"/>
      </w:pPr>
      <w:rPr>
        <w:rFonts w:ascii="Noto Sans Symbols" w:eastAsia="Noto Sans Symbols" w:hAnsi="Noto Sans Symbols" w:cs="Noto Sans Symbols"/>
        <w:vertAlign w:val="baseline"/>
      </w:rPr>
    </w:lvl>
    <w:lvl w:ilvl="7">
      <w:start w:val="1"/>
      <w:numFmt w:val="bullet"/>
      <w:lvlText w:val="o"/>
      <w:lvlJc w:val="left"/>
      <w:pPr>
        <w:ind w:left="5877" w:hanging="360"/>
      </w:pPr>
      <w:rPr>
        <w:rFonts w:ascii="Courier New" w:eastAsia="Courier New" w:hAnsi="Courier New" w:cs="Courier New"/>
        <w:vertAlign w:val="baseline"/>
      </w:rPr>
    </w:lvl>
    <w:lvl w:ilvl="8">
      <w:start w:val="1"/>
      <w:numFmt w:val="bullet"/>
      <w:lvlText w:val="▪"/>
      <w:lvlJc w:val="left"/>
      <w:pPr>
        <w:ind w:left="6597" w:hanging="360"/>
      </w:pPr>
      <w:rPr>
        <w:rFonts w:ascii="Noto Sans Symbols" w:eastAsia="Noto Sans Symbols" w:hAnsi="Noto Sans Symbols" w:cs="Noto Sans Symbols"/>
        <w:vertAlign w:val="baseline"/>
      </w:rPr>
    </w:lvl>
  </w:abstractNum>
  <w:num w:numId="1">
    <w:abstractNumId w:val="7"/>
  </w:num>
  <w:num w:numId="2">
    <w:abstractNumId w:val="4"/>
  </w:num>
  <w:num w:numId="3">
    <w:abstractNumId w:val="6"/>
  </w:num>
  <w:num w:numId="4">
    <w:abstractNumId w:val="10"/>
  </w:num>
  <w:num w:numId="5">
    <w:abstractNumId w:val="5"/>
  </w:num>
  <w:num w:numId="6">
    <w:abstractNumId w:val="13"/>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num>
  <w:num w:numId="9">
    <w:abstractNumId w:val="11"/>
  </w:num>
  <w:num w:numId="10">
    <w:abstractNumId w:val="2"/>
  </w:num>
  <w:num w:numId="11">
    <w:abstractNumId w:val="1"/>
  </w:num>
  <w:num w:numId="12">
    <w:abstractNumId w:val="9"/>
  </w:num>
  <w:num w:numId="13">
    <w:abstractNumId w:val="12"/>
  </w:num>
  <w:num w:numId="14">
    <w:abstractNumId w:val="8"/>
  </w:num>
  <w:num w:numId="15">
    <w:abstractNumId w:val="3"/>
  </w:num>
  <w:num w:numId="16">
    <w:abstractNumId w:val="0"/>
  </w:num>
  <w:num w:numId="17">
    <w:abstractNumId w:val="14"/>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NotDisplayPageBoundaries/>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26106"/>
    <w:rsid w:val="00053E0F"/>
    <w:rsid w:val="001071AE"/>
    <w:rsid w:val="001252AB"/>
    <w:rsid w:val="00151E5D"/>
    <w:rsid w:val="00153CAF"/>
    <w:rsid w:val="00166364"/>
    <w:rsid w:val="00175745"/>
    <w:rsid w:val="001A0349"/>
    <w:rsid w:val="001A738F"/>
    <w:rsid w:val="001C6973"/>
    <w:rsid w:val="001E427D"/>
    <w:rsid w:val="001F4B56"/>
    <w:rsid w:val="00286B04"/>
    <w:rsid w:val="002B2EE2"/>
    <w:rsid w:val="0032560B"/>
    <w:rsid w:val="00367669"/>
    <w:rsid w:val="00376555"/>
    <w:rsid w:val="00381327"/>
    <w:rsid w:val="003D344F"/>
    <w:rsid w:val="00480E90"/>
    <w:rsid w:val="004B19B3"/>
    <w:rsid w:val="004D1211"/>
    <w:rsid w:val="004E4521"/>
    <w:rsid w:val="00540E1C"/>
    <w:rsid w:val="00551CAD"/>
    <w:rsid w:val="00596925"/>
    <w:rsid w:val="005F5191"/>
    <w:rsid w:val="00654679"/>
    <w:rsid w:val="00663592"/>
    <w:rsid w:val="006D331A"/>
    <w:rsid w:val="00726553"/>
    <w:rsid w:val="007B1C1F"/>
    <w:rsid w:val="007E7C88"/>
    <w:rsid w:val="008400D3"/>
    <w:rsid w:val="00844281"/>
    <w:rsid w:val="008A5C5E"/>
    <w:rsid w:val="008B668C"/>
    <w:rsid w:val="008F1649"/>
    <w:rsid w:val="0090665B"/>
    <w:rsid w:val="00927408"/>
    <w:rsid w:val="00941559"/>
    <w:rsid w:val="00983FE5"/>
    <w:rsid w:val="009F031B"/>
    <w:rsid w:val="00A50C5D"/>
    <w:rsid w:val="00B933FD"/>
    <w:rsid w:val="00B95725"/>
    <w:rsid w:val="00C14F19"/>
    <w:rsid w:val="00C673E3"/>
    <w:rsid w:val="00C7679B"/>
    <w:rsid w:val="00CD1A5B"/>
    <w:rsid w:val="00D11224"/>
    <w:rsid w:val="00D176C6"/>
    <w:rsid w:val="00D23B05"/>
    <w:rsid w:val="00D43EA5"/>
    <w:rsid w:val="00D7219B"/>
    <w:rsid w:val="00DF484B"/>
    <w:rsid w:val="00E91AFB"/>
    <w:rsid w:val="00EB2673"/>
    <w:rsid w:val="00EB5D3C"/>
    <w:rsid w:val="00EC797B"/>
    <w:rsid w:val="00F40082"/>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3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99"/>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3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99"/>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356132">
      <w:bodyDiv w:val="1"/>
      <w:marLeft w:val="0"/>
      <w:marRight w:val="0"/>
      <w:marTop w:val="0"/>
      <w:marBottom w:val="0"/>
      <w:divBdr>
        <w:top w:val="none" w:sz="0" w:space="0" w:color="auto"/>
        <w:left w:val="none" w:sz="0" w:space="0" w:color="auto"/>
        <w:bottom w:val="none" w:sz="0" w:space="0" w:color="auto"/>
        <w:right w:val="none" w:sz="0" w:space="0" w:color="auto"/>
      </w:divBdr>
    </w:div>
    <w:div w:id="692270772">
      <w:bodyDiv w:val="1"/>
      <w:marLeft w:val="0"/>
      <w:marRight w:val="0"/>
      <w:marTop w:val="0"/>
      <w:marBottom w:val="0"/>
      <w:divBdr>
        <w:top w:val="none" w:sz="0" w:space="0" w:color="auto"/>
        <w:left w:val="none" w:sz="0" w:space="0" w:color="auto"/>
        <w:bottom w:val="none" w:sz="0" w:space="0" w:color="auto"/>
        <w:right w:val="none" w:sz="0" w:space="0" w:color="auto"/>
      </w:divBdr>
    </w:div>
    <w:div w:id="865601113">
      <w:bodyDiv w:val="1"/>
      <w:marLeft w:val="0"/>
      <w:marRight w:val="0"/>
      <w:marTop w:val="0"/>
      <w:marBottom w:val="0"/>
      <w:divBdr>
        <w:top w:val="none" w:sz="0" w:space="0" w:color="auto"/>
        <w:left w:val="none" w:sz="0" w:space="0" w:color="auto"/>
        <w:bottom w:val="none" w:sz="0" w:space="0" w:color="auto"/>
        <w:right w:val="none" w:sz="0" w:space="0" w:color="auto"/>
      </w:divBdr>
    </w:div>
    <w:div w:id="8670630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image" Target="media/image4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image" Target="media/image42.jpe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TotalTime>
  <Pages>6</Pages>
  <Words>1331</Words>
  <Characters>7588</Characters>
  <Application>Microsoft Office Word</Application>
  <DocSecurity>0</DocSecurity>
  <Lines>63</Lines>
  <Paragraphs>17</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8902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28</cp:revision>
  <dcterms:created xsi:type="dcterms:W3CDTF">2022-09-16T06:08:00Z</dcterms:created>
  <dcterms:modified xsi:type="dcterms:W3CDTF">2022-10-10T12:29:00Z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